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9896" w14:textId="77777777" w:rsidR="00463B3B" w:rsidRPr="00A668D2" w:rsidRDefault="00463B3B" w:rsidP="00463B3B">
      <w:pPr>
        <w:tabs>
          <w:tab w:val="num" w:pos="360"/>
        </w:tabs>
        <w:ind w:left="360" w:right="284"/>
        <w:jc w:val="center"/>
        <w:rPr>
          <w:b/>
          <w:color w:val="365F91"/>
          <w:sz w:val="22"/>
          <w:szCs w:val="22"/>
        </w:rPr>
      </w:pPr>
      <w:r w:rsidRPr="00A668D2">
        <w:rPr>
          <w:b/>
          <w:color w:val="365F91"/>
          <w:sz w:val="28"/>
          <w:szCs w:val="28"/>
        </w:rPr>
        <w:t>Seminarium 1</w:t>
      </w:r>
      <w:r>
        <w:rPr>
          <w:b/>
          <w:color w:val="365F91"/>
          <w:sz w:val="28"/>
          <w:szCs w:val="28"/>
        </w:rPr>
        <w:t>2</w:t>
      </w:r>
      <w:r w:rsidRPr="00A668D2">
        <w:rPr>
          <w:b/>
          <w:color w:val="365F91"/>
          <w:sz w:val="28"/>
          <w:szCs w:val="28"/>
        </w:rPr>
        <w:t xml:space="preserve"> (2g+2g ćw)</w:t>
      </w:r>
    </w:p>
    <w:p w14:paraId="6BD0B145" w14:textId="77777777" w:rsidR="00463B3B" w:rsidRPr="00A668D2" w:rsidRDefault="00463B3B" w:rsidP="00463B3B">
      <w:pPr>
        <w:tabs>
          <w:tab w:val="num" w:pos="360"/>
        </w:tabs>
        <w:ind w:right="284"/>
        <w:rPr>
          <w:b/>
          <w:color w:val="365F91"/>
        </w:rPr>
      </w:pPr>
    </w:p>
    <w:p w14:paraId="402D8ACB" w14:textId="77777777" w:rsidR="00463B3B" w:rsidRPr="00CB78AF" w:rsidRDefault="00463B3B" w:rsidP="00463B3B">
      <w:pPr>
        <w:tabs>
          <w:tab w:val="num" w:pos="360"/>
        </w:tabs>
        <w:ind w:left="360" w:right="284"/>
        <w:jc w:val="center"/>
        <w:rPr>
          <w:b/>
          <w:color w:val="000000"/>
          <w:sz w:val="28"/>
          <w:szCs w:val="28"/>
        </w:rPr>
      </w:pPr>
      <w:r w:rsidRPr="00CB78AF">
        <w:rPr>
          <w:b/>
          <w:color w:val="000000"/>
          <w:sz w:val="28"/>
          <w:szCs w:val="28"/>
        </w:rPr>
        <w:t>Rola witamin w metabolizmie komórkowym</w:t>
      </w:r>
    </w:p>
    <w:p w14:paraId="2E3268C9" w14:textId="77777777" w:rsidR="00463B3B" w:rsidRPr="00CB78AF" w:rsidRDefault="00463B3B" w:rsidP="00463B3B">
      <w:pPr>
        <w:ind w:right="284"/>
        <w:rPr>
          <w:color w:val="000000"/>
        </w:rPr>
      </w:pPr>
    </w:p>
    <w:p w14:paraId="5EEAB518" w14:textId="77777777" w:rsidR="00463B3B" w:rsidRPr="00CB78AF" w:rsidRDefault="00463B3B" w:rsidP="00463B3B">
      <w:pPr>
        <w:numPr>
          <w:ilvl w:val="1"/>
          <w:numId w:val="4"/>
        </w:numPr>
        <w:tabs>
          <w:tab w:val="num" w:pos="426"/>
        </w:tabs>
        <w:ind w:right="284" w:hanging="1440"/>
        <w:rPr>
          <w:color w:val="000000"/>
        </w:rPr>
      </w:pPr>
      <w:r w:rsidRPr="00CB78AF">
        <w:rPr>
          <w:color w:val="000000"/>
        </w:rPr>
        <w:t>Definicja witamin</w:t>
      </w:r>
      <w:r>
        <w:rPr>
          <w:color w:val="000000"/>
        </w:rPr>
        <w:t xml:space="preserve">, </w:t>
      </w:r>
      <w:r w:rsidRPr="00CB78AF">
        <w:rPr>
          <w:color w:val="000000"/>
        </w:rPr>
        <w:t>hiper i hipowitaminoza</w:t>
      </w:r>
    </w:p>
    <w:p w14:paraId="6D323DE5" w14:textId="7C3AFC95" w:rsidR="00463B3B" w:rsidRPr="00CB78AF" w:rsidRDefault="00463B3B" w:rsidP="00463B3B">
      <w:pPr>
        <w:ind w:left="1440" w:right="284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95BF7" wp14:editId="7A647DCC">
                <wp:simplePos x="0" y="0"/>
                <wp:positionH relativeFrom="column">
                  <wp:posOffset>-114935</wp:posOffset>
                </wp:positionH>
                <wp:positionV relativeFrom="paragraph">
                  <wp:posOffset>117475</wp:posOffset>
                </wp:positionV>
                <wp:extent cx="5267325" cy="2727960"/>
                <wp:effectExtent l="0" t="0" r="28575" b="1524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7325" cy="27279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F3804" id="Prostokąt 16" o:spid="_x0000_s1026" style="position:absolute;margin-left:-9.05pt;margin-top:9.25pt;width:414.75pt;height:2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" filled="f" strokecolor="#385d8a" strokeweight="2pt">
                <v:path arrowok="t"/>
              </v:rect>
            </w:pict>
          </mc:Fallback>
        </mc:AlternateContent>
      </w:r>
    </w:p>
    <w:p w14:paraId="3B7D74C6" w14:textId="22C66C20" w:rsidR="00463B3B" w:rsidRPr="00CB78AF" w:rsidRDefault="00463B3B" w:rsidP="00463B3B">
      <w:pPr>
        <w:numPr>
          <w:ilvl w:val="1"/>
          <w:numId w:val="4"/>
        </w:numPr>
        <w:tabs>
          <w:tab w:val="num" w:pos="426"/>
        </w:tabs>
        <w:ind w:right="284" w:hanging="144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9E00E" wp14:editId="064F1432">
                <wp:simplePos x="0" y="0"/>
                <wp:positionH relativeFrom="column">
                  <wp:posOffset>3629025</wp:posOffset>
                </wp:positionH>
                <wp:positionV relativeFrom="paragraph">
                  <wp:posOffset>171450</wp:posOffset>
                </wp:positionV>
                <wp:extent cx="695325" cy="1980565"/>
                <wp:effectExtent l="5080" t="0" r="14605" b="146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695325" cy="198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5644E" w14:textId="77777777" w:rsidR="00463B3B" w:rsidRDefault="00463B3B" w:rsidP="00463B3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Prezentacje podsumowujące funkcje witamin rozpuszczalnych w wodzie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9E00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5.75pt;margin-top:13.5pt;width:54.75pt;height:155.9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">
                <v:textbox>
                  <w:txbxContent>
                    <w:p w14:paraId="6545644E" w14:textId="77777777" w:rsidR="00463B3B" w:rsidRDefault="00463B3B" w:rsidP="00463B3B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Prezentacje podsumowujące funkcje witamin rozpuszczalnych w wodzie</w:t>
                      </w:r>
                    </w:p>
                  </w:txbxContent>
                </v:textbox>
              </v:shape>
            </w:pict>
          </mc:Fallback>
        </mc:AlternateContent>
      </w:r>
      <w:r w:rsidRPr="00CB78AF">
        <w:rPr>
          <w:color w:val="000000"/>
        </w:rPr>
        <w:t>Charakterystyka witamin rozpuszczalnych w wodzie:</w:t>
      </w:r>
    </w:p>
    <w:p w14:paraId="56F5B010" w14:textId="77777777" w:rsidR="00463B3B" w:rsidRPr="00E73119" w:rsidRDefault="00463B3B" w:rsidP="00463B3B">
      <w:pPr>
        <w:pStyle w:val="Akapitzlist"/>
        <w:numPr>
          <w:ilvl w:val="0"/>
          <w:numId w:val="12"/>
        </w:numPr>
        <w:spacing w:after="0" w:line="240" w:lineRule="auto"/>
        <w:ind w:right="284"/>
        <w:rPr>
          <w:rFonts w:ascii="Times New Roman" w:hAnsi="Times New Roman"/>
        </w:rPr>
      </w:pPr>
      <w:r w:rsidRPr="00E73119">
        <w:rPr>
          <w:rFonts w:ascii="Times New Roman" w:hAnsi="Times New Roman"/>
        </w:rPr>
        <w:t>B1 (tiamina);</w:t>
      </w:r>
      <w:r w:rsidRPr="00E73119">
        <w:rPr>
          <w:rFonts w:ascii="Times New Roman" w:hAnsi="Times New Roman"/>
          <w:color w:val="000000"/>
        </w:rPr>
        <w:t xml:space="preserve"> </w:t>
      </w:r>
    </w:p>
    <w:p w14:paraId="2A703160" w14:textId="77777777" w:rsidR="00463B3B" w:rsidRPr="00E73119" w:rsidRDefault="00463B3B" w:rsidP="00463B3B">
      <w:pPr>
        <w:pStyle w:val="Akapitzlist"/>
        <w:numPr>
          <w:ilvl w:val="0"/>
          <w:numId w:val="12"/>
        </w:numPr>
        <w:spacing w:after="0" w:line="240" w:lineRule="auto"/>
        <w:ind w:right="284"/>
        <w:rPr>
          <w:rFonts w:ascii="Times New Roman" w:hAnsi="Times New Roman"/>
        </w:rPr>
      </w:pPr>
      <w:r w:rsidRPr="00E73119">
        <w:rPr>
          <w:rFonts w:ascii="Times New Roman" w:hAnsi="Times New Roman"/>
        </w:rPr>
        <w:t>B2 (ryboflawina);</w:t>
      </w:r>
    </w:p>
    <w:p w14:paraId="2D23085E" w14:textId="77777777" w:rsidR="00463B3B" w:rsidRPr="00E73119" w:rsidRDefault="00463B3B" w:rsidP="00463B3B">
      <w:pPr>
        <w:pStyle w:val="Akapitzlist"/>
        <w:numPr>
          <w:ilvl w:val="0"/>
          <w:numId w:val="12"/>
        </w:numPr>
        <w:spacing w:after="0" w:line="240" w:lineRule="auto"/>
        <w:ind w:right="284"/>
        <w:rPr>
          <w:rFonts w:ascii="Times New Roman" w:hAnsi="Times New Roman"/>
        </w:rPr>
      </w:pPr>
      <w:r w:rsidRPr="00E73119">
        <w:rPr>
          <w:rFonts w:ascii="Times New Roman" w:hAnsi="Times New Roman"/>
        </w:rPr>
        <w:t xml:space="preserve">PP (niacyna = </w:t>
      </w:r>
      <w:r w:rsidRPr="00CB78AF">
        <w:rPr>
          <w:rFonts w:ascii="Times New Roman" w:hAnsi="Times New Roman"/>
        </w:rPr>
        <w:t>witamina</w:t>
      </w:r>
      <w:r w:rsidRPr="00E73119">
        <w:rPr>
          <w:rFonts w:ascii="Times New Roman" w:hAnsi="Times New Roman"/>
        </w:rPr>
        <w:t xml:space="preserve"> B3);</w:t>
      </w:r>
    </w:p>
    <w:p w14:paraId="3404C57B" w14:textId="77777777" w:rsidR="00463B3B" w:rsidRPr="00E73119" w:rsidRDefault="00463B3B" w:rsidP="00463B3B">
      <w:pPr>
        <w:pStyle w:val="Akapitzlist"/>
        <w:numPr>
          <w:ilvl w:val="0"/>
          <w:numId w:val="12"/>
        </w:numPr>
        <w:spacing w:after="0" w:line="240" w:lineRule="auto"/>
        <w:ind w:right="284"/>
        <w:rPr>
          <w:rFonts w:ascii="Times New Roman" w:hAnsi="Times New Roman"/>
        </w:rPr>
      </w:pPr>
      <w:r w:rsidRPr="00E73119">
        <w:rPr>
          <w:rFonts w:ascii="Times New Roman" w:hAnsi="Times New Roman"/>
        </w:rPr>
        <w:t>B5 (kwas pantotenowy);</w:t>
      </w:r>
    </w:p>
    <w:p w14:paraId="3618D687" w14:textId="77777777" w:rsidR="00463B3B" w:rsidRPr="00E73119" w:rsidRDefault="00463B3B" w:rsidP="00463B3B">
      <w:pPr>
        <w:pStyle w:val="Akapitzlist"/>
        <w:numPr>
          <w:ilvl w:val="0"/>
          <w:numId w:val="12"/>
        </w:numPr>
        <w:spacing w:after="0" w:line="240" w:lineRule="auto"/>
        <w:ind w:right="284"/>
        <w:rPr>
          <w:rFonts w:ascii="Times New Roman" w:hAnsi="Times New Roman"/>
        </w:rPr>
      </w:pPr>
      <w:r w:rsidRPr="00E73119">
        <w:rPr>
          <w:rFonts w:ascii="Times New Roman" w:hAnsi="Times New Roman"/>
        </w:rPr>
        <w:t xml:space="preserve">B6 ( pirydoksyna); </w:t>
      </w:r>
    </w:p>
    <w:p w14:paraId="71EAC086" w14:textId="77777777" w:rsidR="00463B3B" w:rsidRPr="00E73119" w:rsidRDefault="00463B3B" w:rsidP="00463B3B">
      <w:pPr>
        <w:pStyle w:val="Akapitzlist"/>
        <w:numPr>
          <w:ilvl w:val="0"/>
          <w:numId w:val="12"/>
        </w:numPr>
        <w:spacing w:after="0" w:line="240" w:lineRule="auto"/>
        <w:ind w:right="284"/>
        <w:rPr>
          <w:rFonts w:ascii="Times New Roman" w:hAnsi="Times New Roman"/>
        </w:rPr>
      </w:pPr>
      <w:r w:rsidRPr="00E73119">
        <w:rPr>
          <w:rFonts w:ascii="Times New Roman" w:hAnsi="Times New Roman"/>
        </w:rPr>
        <w:t xml:space="preserve">B7 = H (biotyna); </w:t>
      </w:r>
    </w:p>
    <w:p w14:paraId="55E8B975" w14:textId="77777777" w:rsidR="00463B3B" w:rsidRPr="00E73119" w:rsidRDefault="00463B3B" w:rsidP="00463B3B">
      <w:pPr>
        <w:pStyle w:val="Akapitzlist"/>
        <w:numPr>
          <w:ilvl w:val="0"/>
          <w:numId w:val="12"/>
        </w:numPr>
        <w:spacing w:after="0" w:line="240" w:lineRule="auto"/>
        <w:ind w:right="284"/>
        <w:rPr>
          <w:rFonts w:ascii="Times New Roman" w:hAnsi="Times New Roman"/>
        </w:rPr>
      </w:pPr>
      <w:r w:rsidRPr="00E73119">
        <w:rPr>
          <w:rFonts w:ascii="Times New Roman" w:hAnsi="Times New Roman"/>
        </w:rPr>
        <w:t>B9= B11 (kwas foliowy);</w:t>
      </w:r>
    </w:p>
    <w:p w14:paraId="5C1FA32E" w14:textId="77777777" w:rsidR="00463B3B" w:rsidRPr="00E73119" w:rsidRDefault="00463B3B" w:rsidP="00463B3B">
      <w:pPr>
        <w:pStyle w:val="Akapitzlist"/>
        <w:numPr>
          <w:ilvl w:val="0"/>
          <w:numId w:val="12"/>
        </w:numPr>
        <w:spacing w:after="0" w:line="240" w:lineRule="auto"/>
        <w:ind w:right="284"/>
        <w:rPr>
          <w:rFonts w:ascii="Times New Roman" w:hAnsi="Times New Roman"/>
        </w:rPr>
      </w:pPr>
      <w:r w:rsidRPr="00E73119">
        <w:rPr>
          <w:rFonts w:ascii="Times New Roman" w:hAnsi="Times New Roman"/>
        </w:rPr>
        <w:t>B12 (kobalamina);</w:t>
      </w:r>
      <w:r w:rsidRPr="00E73119">
        <w:rPr>
          <w:rFonts w:ascii="Times New Roman" w:hAnsi="Times New Roman"/>
          <w:color w:val="000000"/>
        </w:rPr>
        <w:t xml:space="preserve"> </w:t>
      </w:r>
    </w:p>
    <w:p w14:paraId="44C40835" w14:textId="77777777" w:rsidR="00463B3B" w:rsidRPr="00E73119" w:rsidRDefault="00463B3B" w:rsidP="00463B3B">
      <w:pPr>
        <w:pStyle w:val="Akapitzlist"/>
        <w:numPr>
          <w:ilvl w:val="0"/>
          <w:numId w:val="12"/>
        </w:numPr>
        <w:spacing w:after="0" w:line="240" w:lineRule="auto"/>
        <w:ind w:right="284"/>
        <w:rPr>
          <w:rFonts w:ascii="Times New Roman" w:hAnsi="Times New Roman"/>
        </w:rPr>
      </w:pPr>
      <w:r w:rsidRPr="00E73119">
        <w:rPr>
          <w:rFonts w:ascii="Times New Roman" w:hAnsi="Times New Roman"/>
        </w:rPr>
        <w:t>Witamina C (kwas askorbinowy).</w:t>
      </w:r>
    </w:p>
    <w:p w14:paraId="2F7BB3B2" w14:textId="77777777" w:rsidR="00463B3B" w:rsidRPr="00CB78AF" w:rsidRDefault="00463B3B" w:rsidP="00463B3B">
      <w:pPr>
        <w:ind w:right="284"/>
      </w:pPr>
    </w:p>
    <w:p w14:paraId="37A9705B" w14:textId="77777777" w:rsidR="00463B3B" w:rsidRPr="00CB78AF" w:rsidRDefault="00463B3B" w:rsidP="00463B3B">
      <w:pPr>
        <w:ind w:right="284"/>
        <w:rPr>
          <w:i/>
          <w:sz w:val="22"/>
          <w:szCs w:val="22"/>
        </w:rPr>
      </w:pPr>
      <w:r w:rsidRPr="00CB78AF">
        <w:rPr>
          <w:i/>
          <w:sz w:val="22"/>
          <w:szCs w:val="22"/>
        </w:rPr>
        <w:t xml:space="preserve"> W prezentacji należy uwzględnić następujące elementy:</w:t>
      </w:r>
    </w:p>
    <w:p w14:paraId="7A4831D7" w14:textId="77777777" w:rsidR="00463B3B" w:rsidRPr="00E73119" w:rsidRDefault="00463B3B" w:rsidP="00463B3B">
      <w:pPr>
        <w:pStyle w:val="Akapitzlist"/>
        <w:numPr>
          <w:ilvl w:val="0"/>
          <w:numId w:val="5"/>
        </w:numPr>
        <w:spacing w:after="0" w:line="240" w:lineRule="auto"/>
        <w:ind w:left="426" w:right="284" w:hanging="284"/>
        <w:rPr>
          <w:rFonts w:ascii="Times New Roman" w:hAnsi="Times New Roman"/>
          <w:i/>
          <w:color w:val="000000"/>
        </w:rPr>
      </w:pPr>
      <w:r w:rsidRPr="00E73119">
        <w:rPr>
          <w:rFonts w:ascii="Times New Roman" w:hAnsi="Times New Roman"/>
          <w:i/>
          <w:color w:val="000000"/>
        </w:rPr>
        <w:t>forma witaminy aktywna biologicznie;</w:t>
      </w:r>
    </w:p>
    <w:p w14:paraId="3EACFCB1" w14:textId="77777777" w:rsidR="00463B3B" w:rsidRPr="00E73119" w:rsidRDefault="00463B3B" w:rsidP="00463B3B">
      <w:pPr>
        <w:pStyle w:val="Akapitzlist"/>
        <w:numPr>
          <w:ilvl w:val="0"/>
          <w:numId w:val="5"/>
        </w:numPr>
        <w:spacing w:after="0" w:line="240" w:lineRule="auto"/>
        <w:ind w:left="426" w:right="284" w:hanging="283"/>
        <w:rPr>
          <w:rFonts w:ascii="Times New Roman" w:hAnsi="Times New Roman"/>
          <w:i/>
          <w:color w:val="000000"/>
        </w:rPr>
      </w:pPr>
      <w:r w:rsidRPr="00E73119">
        <w:rPr>
          <w:rFonts w:ascii="Times New Roman" w:hAnsi="Times New Roman"/>
          <w:i/>
          <w:color w:val="000000"/>
        </w:rPr>
        <w:t xml:space="preserve">reakcje w których uczestniczy dana witamina lub kofaktor z niej powstający </w:t>
      </w:r>
    </w:p>
    <w:p w14:paraId="0D66E83F" w14:textId="77777777" w:rsidR="00463B3B" w:rsidRPr="00CB78AF" w:rsidRDefault="00463B3B" w:rsidP="00463B3B">
      <w:pPr>
        <w:ind w:right="284"/>
        <w:rPr>
          <w:i/>
          <w:color w:val="000000"/>
          <w:sz w:val="22"/>
          <w:szCs w:val="22"/>
        </w:rPr>
      </w:pPr>
      <w:r>
        <w:rPr>
          <w:i/>
          <w:color w:val="000000"/>
        </w:rPr>
        <w:t xml:space="preserve"> </w:t>
      </w:r>
      <w:r w:rsidRPr="00CB78AF">
        <w:rPr>
          <w:i/>
          <w:color w:val="000000"/>
        </w:rPr>
        <w:t>c)funkcje biologiczne danej witaminy</w:t>
      </w:r>
    </w:p>
    <w:p w14:paraId="3FE8797A" w14:textId="77777777" w:rsidR="00463B3B" w:rsidRPr="00E73119" w:rsidRDefault="00463B3B" w:rsidP="00463B3B">
      <w:pPr>
        <w:ind w:right="284"/>
        <w:rPr>
          <w:i/>
          <w:color w:val="000000"/>
        </w:rPr>
      </w:pPr>
    </w:p>
    <w:p w14:paraId="548906D3" w14:textId="77777777" w:rsidR="00463B3B" w:rsidRPr="00CB78AF" w:rsidRDefault="00463B3B" w:rsidP="00463B3B">
      <w:pPr>
        <w:ind w:right="284"/>
        <w:rPr>
          <w:color w:val="000000"/>
        </w:rPr>
      </w:pPr>
    </w:p>
    <w:p w14:paraId="27D7ADC3" w14:textId="77777777" w:rsidR="00463B3B" w:rsidRPr="00CB78AF" w:rsidRDefault="00463B3B" w:rsidP="00463B3B">
      <w:pPr>
        <w:ind w:right="284"/>
        <w:rPr>
          <w:color w:val="000000"/>
        </w:rPr>
      </w:pPr>
    </w:p>
    <w:p w14:paraId="1831D4E7" w14:textId="77777777" w:rsidR="00463B3B" w:rsidRPr="00E73119" w:rsidRDefault="00463B3B" w:rsidP="00463B3B">
      <w:pPr>
        <w:numPr>
          <w:ilvl w:val="1"/>
          <w:numId w:val="4"/>
        </w:numPr>
        <w:ind w:left="426" w:right="284" w:hanging="426"/>
        <w:rPr>
          <w:color w:val="000000"/>
          <w:sz w:val="22"/>
          <w:szCs w:val="22"/>
        </w:rPr>
      </w:pPr>
      <w:r w:rsidRPr="00CB78AF">
        <w:rPr>
          <w:color w:val="000000"/>
        </w:rPr>
        <w:t xml:space="preserve">Budowa, synteza i funkcje biologiczne witamin rozpuszczalnych w </w:t>
      </w:r>
      <w:r w:rsidRPr="00E73119">
        <w:rPr>
          <w:color w:val="000000"/>
          <w:sz w:val="22"/>
          <w:szCs w:val="22"/>
        </w:rPr>
        <w:t>tłuszczach:</w:t>
      </w:r>
    </w:p>
    <w:p w14:paraId="4AC16B33" w14:textId="77777777" w:rsidR="00463B3B" w:rsidRPr="00E73119" w:rsidRDefault="00463B3B" w:rsidP="00463B3B">
      <w:pPr>
        <w:pStyle w:val="Akapitzlist"/>
        <w:numPr>
          <w:ilvl w:val="0"/>
          <w:numId w:val="14"/>
        </w:numPr>
        <w:tabs>
          <w:tab w:val="left" w:pos="1843"/>
        </w:tabs>
        <w:spacing w:after="0" w:line="240" w:lineRule="auto"/>
        <w:ind w:right="284" w:firstLine="1058"/>
        <w:jc w:val="both"/>
        <w:rPr>
          <w:rFonts w:ascii="Times New Roman" w:hAnsi="Times New Roman"/>
          <w:color w:val="000000"/>
        </w:rPr>
      </w:pPr>
      <w:r w:rsidRPr="00E73119">
        <w:rPr>
          <w:rFonts w:ascii="Times New Roman" w:hAnsi="Times New Roman"/>
          <w:color w:val="000000"/>
        </w:rPr>
        <w:t>A (dodatkowo znaczenie prowitaminy A czyli β-karotenu);</w:t>
      </w:r>
    </w:p>
    <w:p w14:paraId="793A4FBA" w14:textId="77777777" w:rsidR="00463B3B" w:rsidRPr="00E73119" w:rsidRDefault="00463B3B" w:rsidP="00463B3B">
      <w:pPr>
        <w:numPr>
          <w:ilvl w:val="0"/>
          <w:numId w:val="14"/>
        </w:numPr>
        <w:tabs>
          <w:tab w:val="left" w:pos="1843"/>
        </w:tabs>
        <w:ind w:right="284" w:firstLine="1058"/>
        <w:rPr>
          <w:color w:val="000000"/>
          <w:sz w:val="22"/>
          <w:szCs w:val="22"/>
        </w:rPr>
      </w:pPr>
      <w:r w:rsidRPr="00E73119">
        <w:rPr>
          <w:color w:val="000000"/>
          <w:sz w:val="22"/>
          <w:szCs w:val="22"/>
        </w:rPr>
        <w:t>D</w:t>
      </w:r>
      <w:r w:rsidRPr="00E73119">
        <w:rPr>
          <w:color w:val="000000"/>
          <w:sz w:val="22"/>
          <w:szCs w:val="22"/>
          <w:vertAlign w:val="subscript"/>
        </w:rPr>
        <w:t>3 ;</w:t>
      </w:r>
    </w:p>
    <w:p w14:paraId="4D11885B" w14:textId="77777777" w:rsidR="00463B3B" w:rsidRPr="00E73119" w:rsidRDefault="00463B3B" w:rsidP="00463B3B">
      <w:pPr>
        <w:numPr>
          <w:ilvl w:val="0"/>
          <w:numId w:val="14"/>
        </w:numPr>
        <w:tabs>
          <w:tab w:val="left" w:pos="1843"/>
        </w:tabs>
        <w:ind w:right="284" w:firstLine="1058"/>
        <w:rPr>
          <w:color w:val="000000"/>
          <w:sz w:val="22"/>
          <w:szCs w:val="22"/>
        </w:rPr>
      </w:pPr>
      <w:r w:rsidRPr="00E73119">
        <w:rPr>
          <w:color w:val="000000"/>
          <w:sz w:val="22"/>
          <w:szCs w:val="22"/>
        </w:rPr>
        <w:t>E;</w:t>
      </w:r>
    </w:p>
    <w:p w14:paraId="34A8F994" w14:textId="77777777" w:rsidR="00463B3B" w:rsidRPr="00E73119" w:rsidRDefault="00463B3B" w:rsidP="00463B3B">
      <w:pPr>
        <w:numPr>
          <w:ilvl w:val="0"/>
          <w:numId w:val="14"/>
        </w:numPr>
        <w:tabs>
          <w:tab w:val="left" w:pos="1843"/>
        </w:tabs>
        <w:ind w:right="284" w:firstLine="1058"/>
        <w:rPr>
          <w:color w:val="000000"/>
          <w:sz w:val="22"/>
          <w:szCs w:val="22"/>
        </w:rPr>
      </w:pPr>
      <w:r w:rsidRPr="00E73119">
        <w:rPr>
          <w:color w:val="000000"/>
          <w:sz w:val="22"/>
          <w:szCs w:val="22"/>
        </w:rPr>
        <w:t xml:space="preserve">K. </w:t>
      </w:r>
    </w:p>
    <w:p w14:paraId="517B7988" w14:textId="77777777" w:rsidR="00463B3B" w:rsidRPr="00CB78AF" w:rsidRDefault="00463B3B" w:rsidP="00463B3B">
      <w:pPr>
        <w:numPr>
          <w:ilvl w:val="1"/>
          <w:numId w:val="4"/>
        </w:numPr>
        <w:tabs>
          <w:tab w:val="num" w:pos="426"/>
        </w:tabs>
        <w:ind w:left="426" w:right="284" w:hanging="426"/>
        <w:rPr>
          <w:color w:val="000000"/>
        </w:rPr>
      </w:pPr>
      <w:r w:rsidRPr="00CB78AF">
        <w:rPr>
          <w:color w:val="000000"/>
        </w:rPr>
        <w:t>Kumulacji witamin w organizmie – pozytywne i negatywne skutki.</w:t>
      </w:r>
    </w:p>
    <w:p w14:paraId="08F23D49" w14:textId="77777777" w:rsidR="00463B3B" w:rsidRPr="00CB78AF" w:rsidRDefault="00463B3B" w:rsidP="00463B3B">
      <w:pPr>
        <w:numPr>
          <w:ilvl w:val="1"/>
          <w:numId w:val="4"/>
        </w:numPr>
        <w:tabs>
          <w:tab w:val="num" w:pos="426"/>
        </w:tabs>
        <w:ind w:left="426" w:right="284" w:hanging="426"/>
        <w:rPr>
          <w:color w:val="000000"/>
        </w:rPr>
      </w:pPr>
      <w:r w:rsidRPr="00CB78AF">
        <w:rPr>
          <w:color w:val="000000"/>
        </w:rPr>
        <w:t xml:space="preserve">Witaminy jako antyoksydanty </w:t>
      </w:r>
    </w:p>
    <w:p w14:paraId="5025DC0E" w14:textId="77777777" w:rsidR="00463B3B" w:rsidRPr="00CB78AF" w:rsidRDefault="00463B3B" w:rsidP="00463B3B">
      <w:pPr>
        <w:numPr>
          <w:ilvl w:val="1"/>
          <w:numId w:val="4"/>
        </w:numPr>
        <w:tabs>
          <w:tab w:val="num" w:pos="426"/>
        </w:tabs>
        <w:ind w:left="426" w:right="284" w:hanging="426"/>
        <w:rPr>
          <w:color w:val="000000"/>
        </w:rPr>
      </w:pPr>
      <w:r w:rsidRPr="00CB78AF">
        <w:rPr>
          <w:color w:val="000000"/>
        </w:rPr>
        <w:t>Która witamina jest prekursorem kofaktora niezbędnego do fosforolizy glikogenu?</w:t>
      </w:r>
    </w:p>
    <w:p w14:paraId="5777EA50" w14:textId="77777777" w:rsidR="00463B3B" w:rsidRPr="00CB78AF" w:rsidRDefault="00463B3B" w:rsidP="00463B3B">
      <w:pPr>
        <w:numPr>
          <w:ilvl w:val="1"/>
          <w:numId w:val="4"/>
        </w:numPr>
        <w:tabs>
          <w:tab w:val="num" w:pos="426"/>
        </w:tabs>
        <w:ind w:left="426" w:right="284" w:hanging="426"/>
        <w:rPr>
          <w:color w:val="000000"/>
        </w:rPr>
      </w:pPr>
      <w:r w:rsidRPr="00CB78AF">
        <w:rPr>
          <w:color w:val="000000"/>
        </w:rPr>
        <w:t>Które witaminy warunkują wytwarzanie energii z glukozy, kwasów tłuszczowych, ciał ketonowych i aminokwasów ?</w:t>
      </w:r>
    </w:p>
    <w:p w14:paraId="2E64E81D" w14:textId="77777777" w:rsidR="00463B3B" w:rsidRPr="00CB78AF" w:rsidRDefault="00463B3B" w:rsidP="00463B3B">
      <w:pPr>
        <w:numPr>
          <w:ilvl w:val="1"/>
          <w:numId w:val="4"/>
        </w:numPr>
        <w:tabs>
          <w:tab w:val="num" w:pos="426"/>
        </w:tabs>
        <w:ind w:left="426" w:right="284" w:hanging="426"/>
        <w:rPr>
          <w:color w:val="000000"/>
        </w:rPr>
      </w:pPr>
      <w:r w:rsidRPr="00CB78AF">
        <w:rPr>
          <w:color w:val="000000"/>
        </w:rPr>
        <w:t>Które witaminy warunkują sprawną glukoneogenezę z aminokwasów np. z alaniny, glutaminianu i asparaginianu?</w:t>
      </w:r>
    </w:p>
    <w:p w14:paraId="70296D56" w14:textId="77777777" w:rsidR="00463B3B" w:rsidRPr="00CB78AF" w:rsidRDefault="00463B3B" w:rsidP="00463B3B">
      <w:pPr>
        <w:numPr>
          <w:ilvl w:val="1"/>
          <w:numId w:val="4"/>
        </w:numPr>
        <w:tabs>
          <w:tab w:val="num" w:pos="426"/>
        </w:tabs>
        <w:ind w:left="426" w:right="284" w:hanging="426"/>
        <w:rPr>
          <w:color w:val="000000"/>
        </w:rPr>
      </w:pPr>
      <w:r w:rsidRPr="00CB78AF">
        <w:rPr>
          <w:color w:val="000000"/>
        </w:rPr>
        <w:t xml:space="preserve">Która witamina jest prekursorem koenzymu niezbędnego do przekształcania heksoz </w:t>
      </w:r>
    </w:p>
    <w:p w14:paraId="00545D0E" w14:textId="77777777" w:rsidR="00463B3B" w:rsidRPr="00CB78AF" w:rsidRDefault="00463B3B" w:rsidP="00463B3B">
      <w:pPr>
        <w:ind w:left="426" w:right="284"/>
        <w:rPr>
          <w:color w:val="000000"/>
        </w:rPr>
      </w:pPr>
      <w:r w:rsidRPr="00CB78AF">
        <w:rPr>
          <w:color w:val="000000"/>
        </w:rPr>
        <w:t>w pentozy do syntezy kwasów nukleinowych?</w:t>
      </w:r>
    </w:p>
    <w:p w14:paraId="3F828946" w14:textId="77777777" w:rsidR="00463B3B" w:rsidRPr="00CB78AF" w:rsidRDefault="00463B3B" w:rsidP="00463B3B">
      <w:pPr>
        <w:numPr>
          <w:ilvl w:val="1"/>
          <w:numId w:val="4"/>
        </w:numPr>
        <w:tabs>
          <w:tab w:val="num" w:pos="426"/>
        </w:tabs>
        <w:ind w:left="426" w:right="284" w:hanging="426"/>
        <w:rPr>
          <w:color w:val="000000"/>
        </w:rPr>
      </w:pPr>
      <w:r w:rsidRPr="00CB78AF">
        <w:rPr>
          <w:color w:val="000000"/>
        </w:rPr>
        <w:t>Która witamina jest niezbędna do przekształcania pentoz w heksozy?</w:t>
      </w:r>
    </w:p>
    <w:p w14:paraId="0DD91C33" w14:textId="77777777" w:rsidR="00463B3B" w:rsidRPr="00CB78AF" w:rsidRDefault="00463B3B" w:rsidP="00463B3B">
      <w:pPr>
        <w:numPr>
          <w:ilvl w:val="1"/>
          <w:numId w:val="4"/>
        </w:numPr>
        <w:tabs>
          <w:tab w:val="num" w:pos="426"/>
        </w:tabs>
        <w:ind w:left="426" w:right="284" w:hanging="426"/>
        <w:rPr>
          <w:color w:val="000000"/>
        </w:rPr>
      </w:pPr>
      <w:r w:rsidRPr="00CB78AF">
        <w:rPr>
          <w:color w:val="000000"/>
        </w:rPr>
        <w:t xml:space="preserve">Które witaminy warunkują syntezę kwasu palmitynowego? </w:t>
      </w:r>
    </w:p>
    <w:p w14:paraId="5D1B8341" w14:textId="77777777" w:rsidR="00463B3B" w:rsidRPr="00CB78AF" w:rsidRDefault="00463B3B" w:rsidP="00463B3B">
      <w:pPr>
        <w:numPr>
          <w:ilvl w:val="1"/>
          <w:numId w:val="4"/>
        </w:numPr>
        <w:tabs>
          <w:tab w:val="num" w:pos="426"/>
        </w:tabs>
        <w:ind w:left="426" w:right="284" w:hanging="426"/>
        <w:rPr>
          <w:color w:val="000000"/>
        </w:rPr>
      </w:pPr>
      <w:r w:rsidRPr="00CB78AF">
        <w:rPr>
          <w:color w:val="000000"/>
        </w:rPr>
        <w:t>Które witaminy są niezbędne do elongacji kwasów tłuszczowych oraz syntezy nienasyconych kwasów tłuszczowych?</w:t>
      </w:r>
    </w:p>
    <w:p w14:paraId="03872D55" w14:textId="77777777" w:rsidR="00463B3B" w:rsidRPr="00CB78AF" w:rsidRDefault="00463B3B" w:rsidP="00463B3B">
      <w:pPr>
        <w:numPr>
          <w:ilvl w:val="1"/>
          <w:numId w:val="4"/>
        </w:numPr>
        <w:tabs>
          <w:tab w:val="num" w:pos="426"/>
        </w:tabs>
        <w:ind w:left="426" w:right="284" w:hanging="426"/>
        <w:rPr>
          <w:color w:val="000000"/>
        </w:rPr>
      </w:pPr>
      <w:r w:rsidRPr="00CB78AF">
        <w:rPr>
          <w:color w:val="000000"/>
        </w:rPr>
        <w:t>Która witamina jest prekursorem kofaktora kluczowego enzymu w syntezie cholesterolu?</w:t>
      </w:r>
    </w:p>
    <w:p w14:paraId="73E2CBC0" w14:textId="77777777" w:rsidR="00463B3B" w:rsidRPr="0064781D" w:rsidRDefault="00463B3B" w:rsidP="00463B3B">
      <w:pPr>
        <w:tabs>
          <w:tab w:val="num" w:pos="360"/>
        </w:tabs>
        <w:ind w:left="360" w:right="284"/>
        <w:jc w:val="center"/>
        <w:rPr>
          <w:b/>
          <w:color w:val="0070C0"/>
        </w:rPr>
      </w:pPr>
      <w:r w:rsidRPr="00CB78AF">
        <w:br w:type="page"/>
      </w:r>
      <w:r w:rsidRPr="0064781D">
        <w:rPr>
          <w:b/>
          <w:color w:val="0070C0"/>
          <w:sz w:val="28"/>
          <w:szCs w:val="28"/>
        </w:rPr>
        <w:lastRenderedPageBreak/>
        <w:t>Seminarium 1</w:t>
      </w:r>
      <w:r>
        <w:rPr>
          <w:b/>
          <w:color w:val="0070C0"/>
          <w:sz w:val="28"/>
          <w:szCs w:val="28"/>
        </w:rPr>
        <w:t>3</w:t>
      </w:r>
      <w:r w:rsidRPr="0064781D">
        <w:rPr>
          <w:b/>
          <w:color w:val="0070C0"/>
          <w:sz w:val="28"/>
          <w:szCs w:val="28"/>
        </w:rPr>
        <w:t xml:space="preserve"> (2g+1g ćw)</w:t>
      </w:r>
    </w:p>
    <w:p w14:paraId="5EAF7597" w14:textId="77777777" w:rsidR="00463B3B" w:rsidRDefault="00463B3B" w:rsidP="00463B3B">
      <w:pPr>
        <w:tabs>
          <w:tab w:val="num" w:pos="360"/>
        </w:tabs>
        <w:ind w:left="360" w:right="284"/>
        <w:jc w:val="center"/>
        <w:rPr>
          <w:b/>
          <w:color w:val="0000FF"/>
        </w:rPr>
      </w:pPr>
    </w:p>
    <w:p w14:paraId="0C3F10FA" w14:textId="77777777" w:rsidR="00463B3B" w:rsidRDefault="00463B3B" w:rsidP="00463B3B">
      <w:pPr>
        <w:tabs>
          <w:tab w:val="num" w:pos="360"/>
        </w:tabs>
        <w:ind w:left="360" w:right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Metabolizm ksenobiotyków. Przemiany etanolu</w:t>
      </w:r>
    </w:p>
    <w:p w14:paraId="6A7B089B" w14:textId="77777777" w:rsidR="00463B3B" w:rsidRDefault="00463B3B" w:rsidP="00463B3B">
      <w:pPr>
        <w:ind w:left="360" w:right="284"/>
        <w:rPr>
          <w:b/>
          <w:color w:val="0000FF"/>
        </w:rPr>
      </w:pPr>
    </w:p>
    <w:p w14:paraId="0D060E95" w14:textId="77777777" w:rsidR="00463B3B" w:rsidRDefault="00463B3B" w:rsidP="00463B3B">
      <w:pPr>
        <w:numPr>
          <w:ilvl w:val="0"/>
          <w:numId w:val="3"/>
        </w:numPr>
        <w:ind w:right="284"/>
        <w:rPr>
          <w:color w:val="000000"/>
        </w:rPr>
      </w:pPr>
      <w:r>
        <w:rPr>
          <w:color w:val="000000"/>
        </w:rPr>
        <w:t xml:space="preserve">Miejsca wchłaniania, dystrybucji oraz drogi biotransformacji i wydalania ksenobiotyków </w:t>
      </w:r>
    </w:p>
    <w:p w14:paraId="3C6A2FAA" w14:textId="77777777" w:rsidR="00463B3B" w:rsidRDefault="00463B3B" w:rsidP="00463B3B">
      <w:pPr>
        <w:numPr>
          <w:ilvl w:val="0"/>
          <w:numId w:val="3"/>
        </w:numPr>
        <w:ind w:right="284"/>
        <w:rPr>
          <w:color w:val="000000"/>
        </w:rPr>
      </w:pPr>
      <w:r>
        <w:rPr>
          <w:color w:val="000000"/>
        </w:rPr>
        <w:t xml:space="preserve">Biotransformacja ksenobiotyków – definicja </w:t>
      </w:r>
      <w:r>
        <w:rPr>
          <w:bCs/>
          <w:color w:val="000000"/>
        </w:rPr>
        <w:t>oraz jej cele. Różnice w biotransformacji leków i proleków.</w:t>
      </w:r>
    </w:p>
    <w:p w14:paraId="50B355D0" w14:textId="77777777" w:rsidR="00463B3B" w:rsidRDefault="00463B3B" w:rsidP="00463B3B">
      <w:pPr>
        <w:numPr>
          <w:ilvl w:val="0"/>
          <w:numId w:val="3"/>
        </w:numPr>
        <w:ind w:right="284"/>
        <w:rPr>
          <w:color w:val="000000"/>
        </w:rPr>
      </w:pPr>
      <w:r>
        <w:rPr>
          <w:color w:val="000000"/>
        </w:rPr>
        <w:t>Reakcje I fazy biotransformacji zachodzące z udziałem i bez udziału cyp450.</w:t>
      </w:r>
    </w:p>
    <w:p w14:paraId="0AEFEA3A" w14:textId="77777777" w:rsidR="00463B3B" w:rsidRPr="00BB7C74" w:rsidRDefault="00463B3B" w:rsidP="00463B3B">
      <w:pPr>
        <w:numPr>
          <w:ilvl w:val="0"/>
          <w:numId w:val="3"/>
        </w:numPr>
        <w:ind w:right="284"/>
      </w:pPr>
      <w:r w:rsidRPr="00BB7C74">
        <w:rPr>
          <w:bCs/>
        </w:rPr>
        <w:t>Budowa i zasada działania systemu monooksygenazy  jako oksydazy o mieszanej funkcji (system transportu elektronów zależny od NADPH oraz zależny od NADH,  mechanizm działania cytochromu450).</w:t>
      </w:r>
      <w:r w:rsidRPr="00BB7C74">
        <w:rPr>
          <w:b/>
          <w:bCs/>
        </w:rPr>
        <w:t xml:space="preserve"> </w:t>
      </w:r>
    </w:p>
    <w:p w14:paraId="30F9687F" w14:textId="77777777" w:rsidR="00463B3B" w:rsidRPr="00BB7C74" w:rsidRDefault="00463B3B" w:rsidP="00463B3B">
      <w:pPr>
        <w:numPr>
          <w:ilvl w:val="0"/>
          <w:numId w:val="3"/>
        </w:numPr>
        <w:ind w:right="284"/>
      </w:pPr>
      <w:r w:rsidRPr="00BB7C74">
        <w:rPr>
          <w:bCs/>
        </w:rPr>
        <w:t>Cytochrom P450 – ogólna zasada budowy oraz rola jego izoform w metabolizmie leków. Znaczenie polimorfizmów genu cytochromu P-450 dla przebiegu metabolizmu leków.</w:t>
      </w:r>
    </w:p>
    <w:p w14:paraId="6B2A972B" w14:textId="77777777" w:rsidR="00463B3B" w:rsidRPr="00BB7C74" w:rsidRDefault="00463B3B" w:rsidP="00463B3B">
      <w:pPr>
        <w:numPr>
          <w:ilvl w:val="0"/>
          <w:numId w:val="3"/>
        </w:numPr>
        <w:ind w:right="284"/>
      </w:pPr>
      <w:r w:rsidRPr="00BB7C74">
        <w:rPr>
          <w:bCs/>
        </w:rPr>
        <w:t>Udział systemu monooksygenazy w syntezie związków endogennych.</w:t>
      </w:r>
    </w:p>
    <w:p w14:paraId="5BF62DF4" w14:textId="77777777" w:rsidR="00463B3B" w:rsidRPr="00BB7C74" w:rsidRDefault="00463B3B" w:rsidP="00463B3B">
      <w:pPr>
        <w:numPr>
          <w:ilvl w:val="0"/>
          <w:numId w:val="3"/>
        </w:numPr>
        <w:tabs>
          <w:tab w:val="num" w:pos="720"/>
        </w:tabs>
        <w:ind w:right="284"/>
      </w:pPr>
      <w:r w:rsidRPr="00BB7C74">
        <w:rPr>
          <w:bCs/>
        </w:rPr>
        <w:t>Reakcje II fazy biotransformacji leków</w:t>
      </w:r>
      <w:r w:rsidRPr="00BB7C74">
        <w:t xml:space="preserve"> (s</w:t>
      </w:r>
      <w:r w:rsidRPr="00BB7C74">
        <w:rPr>
          <w:bCs/>
        </w:rPr>
        <w:t>przęganie z kwasem glukuronowym, siarczanem, glutationem i aminokwasami oraz metylacja i acetylacja).</w:t>
      </w:r>
    </w:p>
    <w:p w14:paraId="0E4DC1AF" w14:textId="77777777" w:rsidR="00463B3B" w:rsidRPr="00BB7C74" w:rsidRDefault="00463B3B" w:rsidP="00463B3B">
      <w:pPr>
        <w:numPr>
          <w:ilvl w:val="0"/>
          <w:numId w:val="3"/>
        </w:numPr>
        <w:tabs>
          <w:tab w:val="num" w:pos="360"/>
        </w:tabs>
        <w:ind w:left="360" w:right="284" w:firstLine="0"/>
      </w:pPr>
      <w:r w:rsidRPr="00BB7C74">
        <w:t>Cel III fazy metabolizmu leków oraz skutki jej nasilenia i upośledzenia.</w:t>
      </w:r>
    </w:p>
    <w:p w14:paraId="580C1A75" w14:textId="77777777" w:rsidR="00463B3B" w:rsidRPr="00BB7C74" w:rsidRDefault="00463B3B" w:rsidP="00463B3B">
      <w:pPr>
        <w:numPr>
          <w:ilvl w:val="0"/>
          <w:numId w:val="3"/>
        </w:numPr>
        <w:tabs>
          <w:tab w:val="num" w:pos="360"/>
        </w:tabs>
        <w:ind w:left="360" w:right="284" w:firstLine="0"/>
      </w:pPr>
      <w:r w:rsidRPr="00BB7C74">
        <w:rPr>
          <w:bCs/>
        </w:rPr>
        <w:t xml:space="preserve">Indukcja enzymów metabolizujących leki (definicja efektu indukcji i jego skutki). </w:t>
      </w:r>
    </w:p>
    <w:p w14:paraId="635FEA12" w14:textId="77777777" w:rsidR="00463B3B" w:rsidRPr="00BB7C74" w:rsidRDefault="00463B3B" w:rsidP="00463B3B">
      <w:pPr>
        <w:numPr>
          <w:ilvl w:val="0"/>
          <w:numId w:val="3"/>
        </w:numPr>
        <w:ind w:right="284"/>
        <w:rPr>
          <w:bCs/>
        </w:rPr>
      </w:pPr>
      <w:r w:rsidRPr="00BB7C74">
        <w:rPr>
          <w:bCs/>
        </w:rPr>
        <w:t>Różnica między induktorem a aktywatorem enzymów metabolizujących leki</w:t>
      </w:r>
      <w:r w:rsidRPr="00BB7C74">
        <w:t xml:space="preserve">. </w:t>
      </w:r>
    </w:p>
    <w:p w14:paraId="71A3A022" w14:textId="77777777" w:rsidR="00463B3B" w:rsidRPr="00BB7C74" w:rsidRDefault="00463B3B" w:rsidP="00463B3B">
      <w:pPr>
        <w:numPr>
          <w:ilvl w:val="0"/>
          <w:numId w:val="3"/>
        </w:numPr>
        <w:ind w:right="284"/>
        <w:rPr>
          <w:bCs/>
        </w:rPr>
      </w:pPr>
      <w:r w:rsidRPr="00BB7C74">
        <w:rPr>
          <w:bCs/>
        </w:rPr>
        <w:t xml:space="preserve">Represja enzymów metabolizujących leki. </w:t>
      </w:r>
    </w:p>
    <w:p w14:paraId="2D433243" w14:textId="77777777" w:rsidR="00463B3B" w:rsidRDefault="00463B3B" w:rsidP="00463B3B">
      <w:pPr>
        <w:numPr>
          <w:ilvl w:val="0"/>
          <w:numId w:val="3"/>
        </w:numPr>
        <w:ind w:right="284"/>
        <w:rPr>
          <w:bCs/>
        </w:rPr>
      </w:pPr>
      <w:r w:rsidRPr="00BB7C74">
        <w:rPr>
          <w:bCs/>
        </w:rPr>
        <w:t>Różnice między represorem a  inhibitorem enzymów metabolizujących leki.</w:t>
      </w:r>
    </w:p>
    <w:p w14:paraId="05EBFC33" w14:textId="77777777" w:rsidR="00463B3B" w:rsidRDefault="00463B3B" w:rsidP="00463B3B">
      <w:pPr>
        <w:numPr>
          <w:ilvl w:val="0"/>
          <w:numId w:val="3"/>
        </w:numPr>
        <w:ind w:right="284"/>
        <w:rPr>
          <w:bCs/>
        </w:rPr>
      </w:pPr>
      <w:r>
        <w:rPr>
          <w:bCs/>
        </w:rPr>
        <w:t xml:space="preserve">Metabolizm etanolu (dehydrogenaza alkoholowa, dehydrogenaza aldehydowa, </w:t>
      </w:r>
      <w:r>
        <w:t>mikrosomalnego układu utleniania etanolu -</w:t>
      </w:r>
      <w:r>
        <w:rPr>
          <w:bCs/>
        </w:rPr>
        <w:t xml:space="preserve">MEOS, katalaza, </w:t>
      </w:r>
      <w:r>
        <w:t>szlak nieoksydacyjny)</w:t>
      </w:r>
    </w:p>
    <w:p w14:paraId="4936EB6C" w14:textId="77777777" w:rsidR="00463B3B" w:rsidRPr="00D33626" w:rsidRDefault="00463B3B" w:rsidP="00463B3B">
      <w:pPr>
        <w:numPr>
          <w:ilvl w:val="0"/>
          <w:numId w:val="3"/>
        </w:numPr>
        <w:ind w:right="284"/>
        <w:rPr>
          <w:bCs/>
        </w:rPr>
      </w:pPr>
      <w:r>
        <w:rPr>
          <w:bCs/>
        </w:rPr>
        <w:t>Toksyczne efekty etanolu. Nadużywanie alkoholu a metabolizm energetyczny w wątrobie</w:t>
      </w:r>
    </w:p>
    <w:p w14:paraId="5AF25F3B" w14:textId="77777777" w:rsidR="00463B3B" w:rsidRPr="00BB7C74" w:rsidRDefault="00463B3B" w:rsidP="00463B3B">
      <w:pPr>
        <w:ind w:left="360" w:right="284"/>
        <w:rPr>
          <w:bCs/>
        </w:rPr>
      </w:pPr>
      <w:r>
        <w:rPr>
          <w:bCs/>
        </w:rPr>
        <w:t xml:space="preserve"> </w:t>
      </w:r>
    </w:p>
    <w:p w14:paraId="1F3C41D6" w14:textId="77777777" w:rsidR="00463B3B" w:rsidRPr="00BB7C74" w:rsidRDefault="00463B3B" w:rsidP="00463B3B">
      <w:pPr>
        <w:ind w:left="360" w:right="284"/>
        <w:jc w:val="both"/>
      </w:pPr>
    </w:p>
    <w:p w14:paraId="65B67BB1" w14:textId="77777777" w:rsidR="00463B3B" w:rsidRPr="00BB7C74" w:rsidRDefault="00463B3B" w:rsidP="00463B3B">
      <w:pPr>
        <w:tabs>
          <w:tab w:val="num" w:pos="360"/>
        </w:tabs>
        <w:ind w:left="360" w:right="284"/>
        <w:jc w:val="both"/>
        <w:rPr>
          <w:b/>
        </w:rPr>
      </w:pPr>
    </w:p>
    <w:p w14:paraId="24B4240C" w14:textId="77777777" w:rsidR="00463B3B" w:rsidRPr="00BB7C74" w:rsidRDefault="00463B3B" w:rsidP="00463B3B">
      <w:pPr>
        <w:tabs>
          <w:tab w:val="num" w:pos="360"/>
        </w:tabs>
        <w:ind w:left="360" w:right="284"/>
        <w:jc w:val="center"/>
        <w:rPr>
          <w:b/>
        </w:rPr>
      </w:pPr>
    </w:p>
    <w:p w14:paraId="2DD7A5AB" w14:textId="77777777" w:rsidR="00463B3B" w:rsidRPr="00F52BE1" w:rsidRDefault="00463B3B" w:rsidP="00463B3B">
      <w:pPr>
        <w:ind w:right="284"/>
        <w:rPr>
          <w:color w:val="0070C0"/>
          <w:shd w:val="clear" w:color="auto" w:fill="FFFFFF"/>
        </w:rPr>
      </w:pPr>
      <w:r w:rsidRPr="00F52BE1">
        <w:rPr>
          <w:b/>
          <w:color w:val="0070C0"/>
        </w:rPr>
        <w:t>Prezentacja zagadnienia przez studentów w ramach ćwiczeń audytoryjnych:</w:t>
      </w:r>
      <w:r w:rsidRPr="00F52BE1">
        <w:rPr>
          <w:color w:val="0070C0"/>
          <w:shd w:val="clear" w:color="auto" w:fill="FFFFFF"/>
        </w:rPr>
        <w:t xml:space="preserve"> </w:t>
      </w:r>
    </w:p>
    <w:p w14:paraId="44FB6BA2" w14:textId="77777777" w:rsidR="00463B3B" w:rsidRPr="00BB7C74" w:rsidRDefault="00463B3B" w:rsidP="00463B3B">
      <w:pPr>
        <w:ind w:right="284"/>
        <w:rPr>
          <w:b/>
        </w:rPr>
      </w:pPr>
      <w:r w:rsidRPr="00BB7C74">
        <w:rPr>
          <w:shd w:val="clear" w:color="auto" w:fill="FFFFFF"/>
        </w:rPr>
        <w:t>Czynniki wpływające na metabolizm ksenobiotyków</w:t>
      </w:r>
      <w:r>
        <w:rPr>
          <w:shd w:val="clear" w:color="auto" w:fill="FFFFFF"/>
        </w:rPr>
        <w:t xml:space="preserve"> (wiek, płeć, rasa, stan zdrowia, efekt pierwszego przejścia, interakcje z pożywieniem i innymi lekami),</w:t>
      </w:r>
      <w:r w:rsidRPr="00BB7C74">
        <w:rPr>
          <w:shd w:val="clear" w:color="auto" w:fill="FFFFFF"/>
        </w:rPr>
        <w:t xml:space="preserve"> genetycznie</w:t>
      </w:r>
      <w:r w:rsidRPr="00BB7C74">
        <w:t xml:space="preserve"> </w:t>
      </w:r>
      <w:r w:rsidRPr="00BB7C74">
        <w:rPr>
          <w:shd w:val="clear" w:color="auto" w:fill="FFFFFF"/>
        </w:rPr>
        <w:t>uwarunkowany polimorfizm metabolizmu z uwzględnieniem zależności:</w:t>
      </w:r>
      <w:r w:rsidRPr="00BB7C74">
        <w:t xml:space="preserve"> </w:t>
      </w:r>
      <w:r w:rsidRPr="00BB7C74">
        <w:rPr>
          <w:shd w:val="clear" w:color="auto" w:fill="FFFFFF"/>
        </w:rPr>
        <w:t>fenotyp – genotyp</w:t>
      </w:r>
    </w:p>
    <w:p w14:paraId="7C5D0FDF" w14:textId="77777777" w:rsidR="00463B3B" w:rsidRDefault="00463B3B" w:rsidP="00463B3B">
      <w:pPr>
        <w:ind w:right="284"/>
        <w:rPr>
          <w:bCs/>
        </w:rPr>
      </w:pPr>
    </w:p>
    <w:p w14:paraId="1936DF0A" w14:textId="77777777" w:rsidR="00463B3B" w:rsidRPr="00A668D2" w:rsidRDefault="00463B3B" w:rsidP="00463B3B">
      <w:pPr>
        <w:tabs>
          <w:tab w:val="num" w:pos="360"/>
        </w:tabs>
        <w:ind w:right="284"/>
        <w:jc w:val="center"/>
        <w:rPr>
          <w:b/>
          <w:color w:val="365F91"/>
          <w:sz w:val="28"/>
          <w:szCs w:val="28"/>
        </w:rPr>
      </w:pPr>
    </w:p>
    <w:p w14:paraId="69175461" w14:textId="77777777" w:rsidR="00463B3B" w:rsidRPr="00A668D2" w:rsidRDefault="00463B3B" w:rsidP="00463B3B">
      <w:pPr>
        <w:tabs>
          <w:tab w:val="num" w:pos="360"/>
        </w:tabs>
        <w:ind w:right="284"/>
        <w:jc w:val="center"/>
        <w:rPr>
          <w:b/>
          <w:color w:val="365F91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668D2">
        <w:rPr>
          <w:b/>
          <w:color w:val="365F91"/>
          <w:sz w:val="28"/>
          <w:szCs w:val="28"/>
        </w:rPr>
        <w:lastRenderedPageBreak/>
        <w:t>Seminarium 1</w:t>
      </w:r>
      <w:r>
        <w:rPr>
          <w:b/>
          <w:color w:val="365F91"/>
          <w:sz w:val="28"/>
          <w:szCs w:val="28"/>
        </w:rPr>
        <w:t>4</w:t>
      </w:r>
      <w:r w:rsidRPr="00A668D2">
        <w:rPr>
          <w:b/>
          <w:color w:val="365F91"/>
          <w:sz w:val="28"/>
          <w:szCs w:val="28"/>
        </w:rPr>
        <w:t xml:space="preserve"> (3g)</w:t>
      </w:r>
    </w:p>
    <w:p w14:paraId="3F0CED99" w14:textId="77777777" w:rsidR="00463B3B" w:rsidRPr="0043536E" w:rsidRDefault="00463B3B" w:rsidP="00463B3B">
      <w:pPr>
        <w:tabs>
          <w:tab w:val="left" w:pos="11520"/>
        </w:tabs>
        <w:ind w:right="284"/>
        <w:jc w:val="center"/>
        <w:rPr>
          <w:b/>
          <w:color w:val="000000"/>
          <w:sz w:val="28"/>
          <w:szCs w:val="28"/>
        </w:rPr>
      </w:pPr>
      <w:r w:rsidRPr="0043536E">
        <w:rPr>
          <w:b/>
          <w:color w:val="000000"/>
          <w:sz w:val="28"/>
          <w:szCs w:val="28"/>
        </w:rPr>
        <w:t>Metabolizm aminokwasów</w:t>
      </w:r>
      <w:r>
        <w:rPr>
          <w:b/>
          <w:color w:val="000000"/>
          <w:sz w:val="28"/>
          <w:szCs w:val="28"/>
        </w:rPr>
        <w:t xml:space="preserve"> cz 1</w:t>
      </w:r>
      <w:r w:rsidRPr="0043536E">
        <w:rPr>
          <w:b/>
          <w:color w:val="000000"/>
          <w:sz w:val="28"/>
          <w:szCs w:val="28"/>
        </w:rPr>
        <w:t>.</w:t>
      </w:r>
    </w:p>
    <w:p w14:paraId="6E03D0AF" w14:textId="77777777" w:rsidR="00463B3B" w:rsidRPr="00F04B87" w:rsidRDefault="00463B3B" w:rsidP="00463B3B">
      <w:pPr>
        <w:ind w:left="284" w:right="284"/>
        <w:jc w:val="both"/>
        <w:rPr>
          <w:color w:val="000000"/>
        </w:rPr>
      </w:pPr>
    </w:p>
    <w:p w14:paraId="2369BC11" w14:textId="77777777" w:rsidR="00463B3B" w:rsidRPr="00460B48" w:rsidRDefault="00463B3B" w:rsidP="00463B3B">
      <w:pPr>
        <w:numPr>
          <w:ilvl w:val="0"/>
          <w:numId w:val="1"/>
        </w:numPr>
        <w:ind w:left="641" w:right="284" w:hanging="357"/>
        <w:rPr>
          <w:color w:val="000000"/>
        </w:rPr>
      </w:pPr>
      <w:r w:rsidRPr="00460B48">
        <w:rPr>
          <w:color w:val="000000"/>
        </w:rPr>
        <w:t>Trawienie białek w przewodzie pokarmowym (enzymy i zymogeny).</w:t>
      </w:r>
    </w:p>
    <w:p w14:paraId="2A60A0A2" w14:textId="77777777" w:rsidR="00463B3B" w:rsidRPr="00460B48" w:rsidRDefault="00463B3B" w:rsidP="00463B3B">
      <w:pPr>
        <w:numPr>
          <w:ilvl w:val="0"/>
          <w:numId w:val="1"/>
        </w:numPr>
        <w:ind w:left="641" w:right="284" w:hanging="357"/>
        <w:rPr>
          <w:color w:val="000000"/>
        </w:rPr>
      </w:pPr>
      <w:r w:rsidRPr="00460B48">
        <w:rPr>
          <w:color w:val="000000"/>
        </w:rPr>
        <w:t>Mechanizm wchłaniania aminokwasów z przewodu pokarmowego .</w:t>
      </w:r>
    </w:p>
    <w:p w14:paraId="57FF3321" w14:textId="77777777" w:rsidR="00463B3B" w:rsidRPr="00460B48" w:rsidRDefault="00463B3B" w:rsidP="00463B3B">
      <w:pPr>
        <w:numPr>
          <w:ilvl w:val="0"/>
          <w:numId w:val="1"/>
        </w:numPr>
        <w:ind w:left="641" w:right="284" w:hanging="357"/>
        <w:rPr>
          <w:color w:val="000000"/>
        </w:rPr>
      </w:pPr>
      <w:r w:rsidRPr="00460B48">
        <w:rPr>
          <w:color w:val="000000"/>
        </w:rPr>
        <w:t>Aminokwasy egzo- i endogenne.</w:t>
      </w:r>
    </w:p>
    <w:p w14:paraId="74594F61" w14:textId="77777777" w:rsidR="00463B3B" w:rsidRDefault="00463B3B" w:rsidP="00463B3B">
      <w:pPr>
        <w:numPr>
          <w:ilvl w:val="0"/>
          <w:numId w:val="1"/>
        </w:numPr>
        <w:ind w:left="641" w:right="284" w:hanging="357"/>
        <w:rPr>
          <w:color w:val="000000"/>
        </w:rPr>
      </w:pPr>
      <w:r w:rsidRPr="00460B48">
        <w:rPr>
          <w:color w:val="000000"/>
        </w:rPr>
        <w:t>Degradacji białek w obrębie komórki (rola lizosomów, proteasomów i ubikwityny).</w:t>
      </w:r>
    </w:p>
    <w:p w14:paraId="214726A3" w14:textId="77777777" w:rsidR="00463B3B" w:rsidRPr="008D0D9F" w:rsidRDefault="00463B3B" w:rsidP="00463B3B">
      <w:pPr>
        <w:numPr>
          <w:ilvl w:val="0"/>
          <w:numId w:val="1"/>
        </w:numPr>
        <w:ind w:left="641" w:right="284" w:hanging="357"/>
        <w:rPr>
          <w:color w:val="000000"/>
        </w:rPr>
      </w:pPr>
      <w:r w:rsidRPr="008D0D9F">
        <w:rPr>
          <w:color w:val="000000"/>
        </w:rPr>
        <w:t>Główne kierunki przemian aminokwasów  (</w:t>
      </w:r>
      <w:r>
        <w:rPr>
          <w:color w:val="000000"/>
        </w:rPr>
        <w:t>s</w:t>
      </w:r>
      <w:r w:rsidRPr="008D0D9F">
        <w:rPr>
          <w:color w:val="000000"/>
        </w:rPr>
        <w:t>ynteza białek i peptydów, przemiany w inne aminokwasy, aminy biogenne i ich pochodne, składniki koenzymów, nukleotydy purynowe i pirymidynowe, cukry, tłuszcze, CO</w:t>
      </w:r>
      <w:r w:rsidRPr="00FC7CD5">
        <w:rPr>
          <w:color w:val="000000"/>
          <w:vertAlign w:val="subscript"/>
        </w:rPr>
        <w:t>2</w:t>
      </w:r>
      <w:r w:rsidRPr="008D0D9F">
        <w:rPr>
          <w:color w:val="000000"/>
        </w:rPr>
        <w:t xml:space="preserve"> , NH</w:t>
      </w:r>
      <w:r w:rsidRPr="00FC7CD5">
        <w:rPr>
          <w:color w:val="000000"/>
          <w:vertAlign w:val="subscript"/>
        </w:rPr>
        <w:t>3</w:t>
      </w:r>
      <w:r w:rsidRPr="008D0D9F">
        <w:rPr>
          <w:color w:val="000000"/>
        </w:rPr>
        <w:t xml:space="preserve">, mocznik) </w:t>
      </w:r>
    </w:p>
    <w:p w14:paraId="41A2125B" w14:textId="77777777" w:rsidR="00463B3B" w:rsidRPr="00F04B87" w:rsidRDefault="00463B3B" w:rsidP="00463B3B">
      <w:pPr>
        <w:numPr>
          <w:ilvl w:val="0"/>
          <w:numId w:val="1"/>
        </w:numPr>
        <w:ind w:left="641" w:right="284" w:hanging="357"/>
        <w:rPr>
          <w:color w:val="000000"/>
        </w:rPr>
      </w:pPr>
      <w:r>
        <w:rPr>
          <w:color w:val="000000"/>
        </w:rPr>
        <w:t>Na czym polega k</w:t>
      </w:r>
      <w:r w:rsidRPr="00F04B87">
        <w:rPr>
          <w:color w:val="000000"/>
        </w:rPr>
        <w:t>luczowa rola fosforanu pirydoksalu w przemianach aminokwasów</w:t>
      </w:r>
      <w:r>
        <w:rPr>
          <w:color w:val="000000"/>
        </w:rPr>
        <w:t>?</w:t>
      </w:r>
    </w:p>
    <w:p w14:paraId="01A7106B" w14:textId="77777777" w:rsidR="00463B3B" w:rsidRPr="003A7DFE" w:rsidRDefault="00463B3B" w:rsidP="00463B3B">
      <w:pPr>
        <w:numPr>
          <w:ilvl w:val="0"/>
          <w:numId w:val="1"/>
        </w:numPr>
        <w:ind w:left="641" w:right="284" w:hanging="357"/>
        <w:rPr>
          <w:color w:val="000000"/>
        </w:rPr>
      </w:pPr>
      <w:r w:rsidRPr="00F04B87">
        <w:t>Transaminacja – przebieg</w:t>
      </w:r>
      <w:r>
        <w:t>, kofaktor, cel</w:t>
      </w:r>
      <w:r w:rsidRPr="00F04B87">
        <w:t xml:space="preserve"> i znaczenie</w:t>
      </w:r>
      <w:r>
        <w:t xml:space="preserve"> dla organizmu człowieka</w:t>
      </w:r>
      <w:r w:rsidRPr="00F04B87">
        <w:t xml:space="preserve">. </w:t>
      </w:r>
    </w:p>
    <w:p w14:paraId="012D86CE" w14:textId="77777777" w:rsidR="00463B3B" w:rsidRPr="00F04B87" w:rsidRDefault="00463B3B" w:rsidP="00463B3B">
      <w:pPr>
        <w:numPr>
          <w:ilvl w:val="0"/>
          <w:numId w:val="1"/>
        </w:numPr>
        <w:ind w:left="641" w:right="284" w:hanging="357"/>
        <w:rPr>
          <w:color w:val="000000"/>
        </w:rPr>
      </w:pPr>
      <w:r w:rsidRPr="00F04B87">
        <w:t>Transaminazy o znaczeniu diagnostycznym</w:t>
      </w:r>
      <w:r>
        <w:t xml:space="preserve"> (ASPAT, ALAT)</w:t>
      </w:r>
      <w:r w:rsidRPr="00F04B87">
        <w:t>.</w:t>
      </w:r>
    </w:p>
    <w:p w14:paraId="4A994D93" w14:textId="77777777" w:rsidR="00463B3B" w:rsidRPr="008D0D9F" w:rsidRDefault="00463B3B" w:rsidP="00463B3B">
      <w:pPr>
        <w:numPr>
          <w:ilvl w:val="0"/>
          <w:numId w:val="1"/>
        </w:numPr>
        <w:ind w:left="641" w:right="284" w:hanging="357"/>
        <w:rPr>
          <w:color w:val="000000"/>
        </w:rPr>
      </w:pPr>
      <w:r w:rsidRPr="00F04B87">
        <w:t xml:space="preserve">Oksydacyjna dezaminacja przy udziale dehydrogenaz i oksydaz aminokwasowych </w:t>
      </w:r>
      <w:r>
        <w:t>–</w:t>
      </w:r>
      <w:r w:rsidRPr="00F04B87">
        <w:t xml:space="preserve"> przebieg</w:t>
      </w:r>
      <w:r>
        <w:t xml:space="preserve">, kofaktory </w:t>
      </w:r>
      <w:r w:rsidRPr="00F04B87">
        <w:t xml:space="preserve"> i znaczenie</w:t>
      </w:r>
      <w:r>
        <w:t xml:space="preserve"> dla organizmu człowieka</w:t>
      </w:r>
      <w:r w:rsidRPr="00F04B87">
        <w:t>.</w:t>
      </w:r>
    </w:p>
    <w:p w14:paraId="7641E357" w14:textId="77777777" w:rsidR="00463B3B" w:rsidRDefault="00463B3B" w:rsidP="00463B3B">
      <w:pPr>
        <w:numPr>
          <w:ilvl w:val="0"/>
          <w:numId w:val="1"/>
        </w:numPr>
        <w:ind w:left="641" w:right="284" w:hanging="357"/>
        <w:rPr>
          <w:color w:val="000000"/>
        </w:rPr>
      </w:pPr>
      <w:r>
        <w:t>Bezpośrednia dezaminacja seryny i treoniny.</w:t>
      </w:r>
    </w:p>
    <w:p w14:paraId="58BB7784" w14:textId="77777777" w:rsidR="00463B3B" w:rsidRPr="003A7DFE" w:rsidRDefault="00463B3B" w:rsidP="00463B3B">
      <w:pPr>
        <w:numPr>
          <w:ilvl w:val="0"/>
          <w:numId w:val="1"/>
        </w:numPr>
        <w:ind w:left="641" w:right="284" w:hanging="357"/>
        <w:rPr>
          <w:color w:val="000000"/>
        </w:rPr>
      </w:pPr>
      <w:r w:rsidRPr="004E5CEF">
        <w:t>Dekarboksylacja aminokwasów - przebieg i znaczenie.</w:t>
      </w:r>
      <w:r>
        <w:t xml:space="preserve"> </w:t>
      </w:r>
    </w:p>
    <w:p w14:paraId="2AE4E6FC" w14:textId="77777777" w:rsidR="00463B3B" w:rsidRPr="00460B48" w:rsidRDefault="00463B3B" w:rsidP="00463B3B">
      <w:pPr>
        <w:numPr>
          <w:ilvl w:val="0"/>
          <w:numId w:val="1"/>
        </w:numPr>
        <w:ind w:left="641" w:right="284" w:hanging="357"/>
        <w:rPr>
          <w:color w:val="000000"/>
        </w:rPr>
      </w:pPr>
      <w:r>
        <w:t>Znaczenie amin biogennych i ich pochodnych w warunkach f</w:t>
      </w:r>
      <w:r w:rsidRPr="00B0291D">
        <w:t>izjolog</w:t>
      </w:r>
      <w:r>
        <w:t xml:space="preserve">icznych i patologicznych </w:t>
      </w:r>
      <w:r w:rsidRPr="00460B48">
        <w:t>(</w:t>
      </w:r>
      <w:r w:rsidRPr="00460B48">
        <w:rPr>
          <w:color w:val="000000"/>
        </w:rPr>
        <w:t>tyramina, dopamina→ noradrenalina→adrenalina, melaniny, tryptamina, serotonina, melatonina, histamina, poliaminy</w:t>
      </w:r>
      <w:r>
        <w:rPr>
          <w:color w:val="000000"/>
        </w:rPr>
        <w:t xml:space="preserve"> oraz </w:t>
      </w:r>
      <w:r w:rsidRPr="00460B48">
        <w:rPr>
          <w:color w:val="000000"/>
        </w:rPr>
        <w:t xml:space="preserve"> składniki fosfolipidów</w:t>
      </w:r>
      <w:r>
        <w:rPr>
          <w:color w:val="000000"/>
        </w:rPr>
        <w:t xml:space="preserve">: </w:t>
      </w:r>
      <w:r w:rsidRPr="00460B48">
        <w:rPr>
          <w:color w:val="000000"/>
        </w:rPr>
        <w:t>etanoloamina i cholina)</w:t>
      </w:r>
      <w:r>
        <w:rPr>
          <w:color w:val="000000"/>
        </w:rPr>
        <w:t>.</w:t>
      </w:r>
    </w:p>
    <w:p w14:paraId="2A7E17D5" w14:textId="77777777" w:rsidR="00463B3B" w:rsidRDefault="00463B3B" w:rsidP="00463B3B">
      <w:pPr>
        <w:ind w:right="284"/>
      </w:pPr>
      <w:r>
        <w:br w:type="page"/>
      </w:r>
    </w:p>
    <w:p w14:paraId="42650864" w14:textId="77777777" w:rsidR="00463B3B" w:rsidRPr="0064781D" w:rsidRDefault="00463B3B" w:rsidP="00463B3B">
      <w:pPr>
        <w:tabs>
          <w:tab w:val="num" w:pos="360"/>
        </w:tabs>
        <w:ind w:left="360" w:right="284"/>
        <w:jc w:val="center"/>
        <w:rPr>
          <w:b/>
          <w:color w:val="0070C0"/>
          <w:sz w:val="28"/>
          <w:szCs w:val="28"/>
        </w:rPr>
      </w:pPr>
      <w:r w:rsidRPr="0064781D">
        <w:rPr>
          <w:b/>
          <w:color w:val="0070C0"/>
          <w:sz w:val="28"/>
          <w:szCs w:val="28"/>
        </w:rPr>
        <w:lastRenderedPageBreak/>
        <w:t>Seminarium 1</w:t>
      </w:r>
      <w:r>
        <w:rPr>
          <w:b/>
          <w:color w:val="0070C0"/>
          <w:sz w:val="28"/>
          <w:szCs w:val="28"/>
        </w:rPr>
        <w:t>5</w:t>
      </w:r>
      <w:r w:rsidRPr="0064781D">
        <w:rPr>
          <w:b/>
          <w:color w:val="0070C0"/>
          <w:sz w:val="28"/>
          <w:szCs w:val="28"/>
        </w:rPr>
        <w:t xml:space="preserve"> (3</w:t>
      </w:r>
      <w:r>
        <w:rPr>
          <w:b/>
          <w:color w:val="0070C0"/>
          <w:sz w:val="28"/>
          <w:szCs w:val="28"/>
        </w:rPr>
        <w:t>+1</w:t>
      </w:r>
      <w:r w:rsidRPr="0064781D">
        <w:rPr>
          <w:b/>
          <w:color w:val="0070C0"/>
          <w:sz w:val="28"/>
          <w:szCs w:val="28"/>
        </w:rPr>
        <w:t>g)</w:t>
      </w:r>
    </w:p>
    <w:p w14:paraId="38FFBF24" w14:textId="77777777" w:rsidR="00463B3B" w:rsidRPr="00F04B87" w:rsidRDefault="00463B3B" w:rsidP="00463B3B">
      <w:pPr>
        <w:ind w:right="284"/>
        <w:rPr>
          <w:color w:val="000000"/>
        </w:rPr>
      </w:pPr>
    </w:p>
    <w:p w14:paraId="4654A79D" w14:textId="77777777" w:rsidR="00463B3B" w:rsidRPr="0043536E" w:rsidRDefault="00463B3B" w:rsidP="00463B3B">
      <w:pPr>
        <w:tabs>
          <w:tab w:val="left" w:pos="11520"/>
        </w:tabs>
        <w:ind w:right="284"/>
        <w:jc w:val="center"/>
        <w:rPr>
          <w:b/>
          <w:color w:val="000000"/>
          <w:sz w:val="28"/>
          <w:szCs w:val="28"/>
        </w:rPr>
      </w:pPr>
      <w:r w:rsidRPr="0043536E">
        <w:rPr>
          <w:b/>
          <w:color w:val="000000"/>
          <w:sz w:val="28"/>
          <w:szCs w:val="28"/>
        </w:rPr>
        <w:t>Metabolizm aminokwasów</w:t>
      </w:r>
      <w:r>
        <w:rPr>
          <w:b/>
          <w:color w:val="000000"/>
          <w:sz w:val="28"/>
          <w:szCs w:val="28"/>
        </w:rPr>
        <w:t xml:space="preserve"> cz 2</w:t>
      </w:r>
      <w:r w:rsidRPr="0043536E">
        <w:rPr>
          <w:b/>
          <w:color w:val="000000"/>
          <w:sz w:val="28"/>
          <w:szCs w:val="28"/>
        </w:rPr>
        <w:t>.</w:t>
      </w:r>
    </w:p>
    <w:p w14:paraId="38AEFC37" w14:textId="77777777" w:rsidR="00463B3B" w:rsidRPr="00F04B87" w:rsidRDefault="00463B3B" w:rsidP="00463B3B">
      <w:pPr>
        <w:ind w:right="284"/>
        <w:rPr>
          <w:color w:val="000000"/>
        </w:rPr>
      </w:pPr>
    </w:p>
    <w:p w14:paraId="2C0E9D14" w14:textId="77777777" w:rsidR="00463B3B" w:rsidRPr="00F04B87" w:rsidRDefault="00463B3B" w:rsidP="00463B3B">
      <w:pPr>
        <w:numPr>
          <w:ilvl w:val="0"/>
          <w:numId w:val="2"/>
        </w:numPr>
        <w:ind w:right="284"/>
        <w:rPr>
          <w:color w:val="000000"/>
        </w:rPr>
      </w:pPr>
      <w:r w:rsidRPr="00B0291D">
        <w:t>Źródła amoniaku w organizmie.</w:t>
      </w:r>
    </w:p>
    <w:p w14:paraId="47ACCC9A" w14:textId="77777777" w:rsidR="00463B3B" w:rsidRPr="003E276D" w:rsidRDefault="00463B3B" w:rsidP="00463B3B">
      <w:pPr>
        <w:numPr>
          <w:ilvl w:val="0"/>
          <w:numId w:val="2"/>
        </w:numPr>
        <w:ind w:right="284"/>
        <w:rPr>
          <w:color w:val="000000"/>
        </w:rPr>
      </w:pPr>
      <w:r w:rsidRPr="00F04B87">
        <w:t>Drogi usuwania amoniaku z organizmu (synteza mocznika oraz glutaminy</w:t>
      </w:r>
      <w:r w:rsidRPr="003E276D">
        <w:t>).</w:t>
      </w:r>
    </w:p>
    <w:p w14:paraId="4B31FC99" w14:textId="77777777" w:rsidR="00463B3B" w:rsidRPr="003E276D" w:rsidRDefault="00463B3B" w:rsidP="00463B3B">
      <w:pPr>
        <w:numPr>
          <w:ilvl w:val="0"/>
          <w:numId w:val="2"/>
        </w:numPr>
        <w:ind w:right="284"/>
        <w:rPr>
          <w:color w:val="000000"/>
        </w:rPr>
      </w:pPr>
      <w:r w:rsidRPr="003E276D">
        <w:t xml:space="preserve">Metabolizm </w:t>
      </w:r>
      <w:r>
        <w:t>oraz</w:t>
      </w:r>
      <w:r w:rsidRPr="003E276D">
        <w:t xml:space="preserve"> fizjologiczne znaczenie glutaminy.</w:t>
      </w:r>
    </w:p>
    <w:p w14:paraId="57B44C74" w14:textId="77777777" w:rsidR="00463B3B" w:rsidRDefault="00463B3B" w:rsidP="00463B3B">
      <w:pPr>
        <w:numPr>
          <w:ilvl w:val="0"/>
          <w:numId w:val="2"/>
        </w:numPr>
        <w:ind w:right="284"/>
        <w:rPr>
          <w:color w:val="000000"/>
        </w:rPr>
      </w:pPr>
      <w:r w:rsidRPr="003E276D">
        <w:t>Cykl mocznikowy</w:t>
      </w:r>
      <w:r>
        <w:t xml:space="preserve"> - lokalizacja, przebieg, znaczenie</w:t>
      </w:r>
      <w:r>
        <w:rPr>
          <w:color w:val="000000"/>
        </w:rPr>
        <w:t>.</w:t>
      </w:r>
    </w:p>
    <w:p w14:paraId="3AE5D3EF" w14:textId="77777777" w:rsidR="00463B3B" w:rsidRPr="00830818" w:rsidRDefault="00463B3B" w:rsidP="00463B3B">
      <w:pPr>
        <w:numPr>
          <w:ilvl w:val="0"/>
          <w:numId w:val="2"/>
        </w:numPr>
        <w:ind w:right="284"/>
        <w:rPr>
          <w:color w:val="000000"/>
        </w:rPr>
      </w:pPr>
      <w:r>
        <w:t>Pochodzenie atomów azotu mocznika.</w:t>
      </w:r>
    </w:p>
    <w:p w14:paraId="1E0050D7" w14:textId="77777777" w:rsidR="00463B3B" w:rsidRDefault="00463B3B" w:rsidP="00463B3B">
      <w:pPr>
        <w:numPr>
          <w:ilvl w:val="0"/>
          <w:numId w:val="2"/>
        </w:numPr>
        <w:ind w:right="284"/>
        <w:rPr>
          <w:color w:val="000000"/>
        </w:rPr>
      </w:pPr>
      <w:r>
        <w:t>Bilans energetyczny cyklu mocznikowego.</w:t>
      </w:r>
    </w:p>
    <w:p w14:paraId="0D2A19DB" w14:textId="77777777" w:rsidR="00463B3B" w:rsidRPr="00FC7CD5" w:rsidRDefault="00463B3B" w:rsidP="00463B3B">
      <w:pPr>
        <w:numPr>
          <w:ilvl w:val="0"/>
          <w:numId w:val="2"/>
        </w:numPr>
        <w:ind w:right="284"/>
        <w:rPr>
          <w:color w:val="000000"/>
        </w:rPr>
      </w:pPr>
      <w:r>
        <w:t>R</w:t>
      </w:r>
      <w:r w:rsidRPr="003E276D">
        <w:rPr>
          <w:color w:val="000000"/>
        </w:rPr>
        <w:t>egulacja</w:t>
      </w:r>
      <w:r w:rsidRPr="00FC7CD5">
        <w:t xml:space="preserve"> </w:t>
      </w:r>
      <w:r>
        <w:t>cyklu mocznikowego.</w:t>
      </w:r>
    </w:p>
    <w:p w14:paraId="232EA08E" w14:textId="77777777" w:rsidR="00463B3B" w:rsidRPr="00FB2CEB" w:rsidRDefault="00463B3B" w:rsidP="00463B3B">
      <w:pPr>
        <w:numPr>
          <w:ilvl w:val="0"/>
          <w:numId w:val="2"/>
        </w:numPr>
        <w:ind w:right="284"/>
        <w:rPr>
          <w:color w:val="000000"/>
        </w:rPr>
      </w:pPr>
      <w:r>
        <w:t>Znaczenie cyklu mocznikowego jako źródła argininy do syntezy fizjologicznie ważnych produktów.</w:t>
      </w:r>
    </w:p>
    <w:p w14:paraId="4ED231B0" w14:textId="77777777" w:rsidR="00463B3B" w:rsidRPr="008D0D9F" w:rsidRDefault="00463B3B" w:rsidP="00463B3B">
      <w:pPr>
        <w:numPr>
          <w:ilvl w:val="0"/>
          <w:numId w:val="2"/>
        </w:numPr>
        <w:ind w:right="284"/>
        <w:rPr>
          <w:color w:val="000000"/>
        </w:rPr>
      </w:pPr>
      <w:r>
        <w:rPr>
          <w:color w:val="000000"/>
        </w:rPr>
        <w:t>Przyczyny oraz objawy h</w:t>
      </w:r>
      <w:r>
        <w:t>iperamonemii.</w:t>
      </w:r>
    </w:p>
    <w:p w14:paraId="70C91F6D" w14:textId="77777777" w:rsidR="00463B3B" w:rsidRPr="00F04B87" w:rsidRDefault="00463B3B" w:rsidP="00463B3B">
      <w:pPr>
        <w:numPr>
          <w:ilvl w:val="0"/>
          <w:numId w:val="2"/>
        </w:numPr>
        <w:ind w:right="284"/>
        <w:rPr>
          <w:color w:val="000000"/>
        </w:rPr>
      </w:pPr>
      <w:r>
        <w:t xml:space="preserve">Przebieg i </w:t>
      </w:r>
      <w:r w:rsidRPr="00F04B87">
        <w:t>znaczen</w:t>
      </w:r>
      <w:r>
        <w:t>ie fizjologiczne przemian</w:t>
      </w:r>
      <w:r w:rsidRPr="00F04B87">
        <w:t xml:space="preserve"> </w:t>
      </w:r>
      <w:r w:rsidRPr="0030762A">
        <w:t>fragmentów</w:t>
      </w:r>
      <w:r w:rsidRPr="00F04B87">
        <w:t xml:space="preserve"> jednowęglowy</w:t>
      </w:r>
      <w:r>
        <w:t>ch z udziałem tetrahydrofolianu oraz adenozylokobalaminy)</w:t>
      </w:r>
    </w:p>
    <w:p w14:paraId="6EC7876A" w14:textId="77777777" w:rsidR="00463B3B" w:rsidRPr="00460B48" w:rsidRDefault="00463B3B" w:rsidP="00463B3B">
      <w:pPr>
        <w:numPr>
          <w:ilvl w:val="0"/>
          <w:numId w:val="2"/>
        </w:numPr>
        <w:ind w:right="284"/>
        <w:rPr>
          <w:color w:val="000000"/>
        </w:rPr>
      </w:pPr>
      <w:r>
        <w:t>P</w:t>
      </w:r>
      <w:r w:rsidRPr="00EF285E">
        <w:t>rzyczyny i skut</w:t>
      </w:r>
      <w:r>
        <w:t>ki hyperhomocysteinemii oraz możliwości jej zapobiegania</w:t>
      </w:r>
    </w:p>
    <w:p w14:paraId="77A2E038" w14:textId="77777777" w:rsidR="00463B3B" w:rsidRPr="00460B48" w:rsidRDefault="00463B3B" w:rsidP="00463B3B">
      <w:pPr>
        <w:numPr>
          <w:ilvl w:val="0"/>
          <w:numId w:val="2"/>
        </w:numPr>
        <w:ind w:right="284"/>
        <w:rPr>
          <w:color w:val="000000"/>
        </w:rPr>
      </w:pPr>
      <w:r>
        <w:t>M</w:t>
      </w:r>
      <w:r w:rsidRPr="00101487">
        <w:t>ożliwości włączania się aminokwasów glukogennych do  s</w:t>
      </w:r>
      <w:r>
        <w:t>zlaku glukoneogenezy.</w:t>
      </w:r>
    </w:p>
    <w:p w14:paraId="3E80C825" w14:textId="77777777" w:rsidR="00463B3B" w:rsidRDefault="00463B3B" w:rsidP="00463B3B">
      <w:pPr>
        <w:numPr>
          <w:ilvl w:val="0"/>
          <w:numId w:val="2"/>
        </w:numPr>
        <w:ind w:right="284"/>
        <w:rPr>
          <w:lang w:val="en-GB"/>
        </w:rPr>
      </w:pPr>
      <w:r w:rsidRPr="00460B48">
        <w:rPr>
          <w:lang w:val="en-GB"/>
        </w:rPr>
        <w:t>Metabolizm aminokwasów ketogennych.</w:t>
      </w:r>
    </w:p>
    <w:p w14:paraId="6D8AFA65" w14:textId="77777777" w:rsidR="00463B3B" w:rsidRPr="00E733A7" w:rsidRDefault="00463B3B" w:rsidP="00463B3B">
      <w:pPr>
        <w:numPr>
          <w:ilvl w:val="0"/>
          <w:numId w:val="2"/>
        </w:numPr>
        <w:ind w:right="284"/>
        <w:rPr>
          <w:color w:val="000000"/>
        </w:rPr>
      </w:pPr>
      <w:r>
        <w:t xml:space="preserve">Główne etapy metabolizmu </w:t>
      </w:r>
      <w:r w:rsidRPr="00101487">
        <w:t>aminokwasów rozga</w:t>
      </w:r>
      <w:r>
        <w:t>ł</w:t>
      </w:r>
      <w:r w:rsidRPr="00101487">
        <w:t>ęzionych</w:t>
      </w:r>
      <w:r>
        <w:t xml:space="preserve"> (schemat ogólny).</w:t>
      </w:r>
      <w:r w:rsidRPr="00E733A7">
        <w:t xml:space="preserve"> </w:t>
      </w:r>
    </w:p>
    <w:p w14:paraId="07B4F56C" w14:textId="77777777" w:rsidR="00463B3B" w:rsidRDefault="00463B3B" w:rsidP="00463B3B">
      <w:pPr>
        <w:numPr>
          <w:ilvl w:val="0"/>
          <w:numId w:val="2"/>
        </w:numPr>
        <w:ind w:right="284"/>
      </w:pPr>
      <w:r>
        <w:t xml:space="preserve">Szczególna rola </w:t>
      </w:r>
      <w:r w:rsidRPr="00F04B87">
        <w:t>glicyny, seryny, argininy, fenyloalaniny oraz cysteiny</w:t>
      </w:r>
      <w:r>
        <w:t xml:space="preserve"> w organizmie człowieka.</w:t>
      </w:r>
    </w:p>
    <w:p w14:paraId="4437E61C" w14:textId="77777777" w:rsidR="00463B3B" w:rsidRDefault="00463B3B" w:rsidP="00463B3B">
      <w:pPr>
        <w:tabs>
          <w:tab w:val="num" w:pos="360"/>
        </w:tabs>
        <w:ind w:left="360" w:right="284"/>
        <w:jc w:val="center"/>
      </w:pPr>
    </w:p>
    <w:p w14:paraId="2F838AA7" w14:textId="77777777" w:rsidR="00463B3B" w:rsidRDefault="00463B3B" w:rsidP="00463B3B">
      <w:pPr>
        <w:ind w:right="284"/>
        <w:rPr>
          <w:color w:val="0070C0"/>
          <w:shd w:val="clear" w:color="auto" w:fill="FFFFFF"/>
        </w:rPr>
      </w:pPr>
      <w:r>
        <w:rPr>
          <w:b/>
          <w:color w:val="0070C0"/>
        </w:rPr>
        <w:t>Prezentacja zagadnienia przez studentów w ramach ćwiczeń audytoryjnych:</w:t>
      </w:r>
      <w:r>
        <w:rPr>
          <w:color w:val="0070C0"/>
          <w:shd w:val="clear" w:color="auto" w:fill="FFFFFF"/>
        </w:rPr>
        <w:t xml:space="preserve"> </w:t>
      </w:r>
    </w:p>
    <w:p w14:paraId="646AF146" w14:textId="77777777" w:rsidR="00463B3B" w:rsidRPr="00A668D2" w:rsidRDefault="00463B3B" w:rsidP="00463B3B">
      <w:pPr>
        <w:tabs>
          <w:tab w:val="num" w:pos="360"/>
        </w:tabs>
        <w:ind w:left="360" w:right="284"/>
        <w:jc w:val="center"/>
        <w:rPr>
          <w:b/>
          <w:bCs/>
          <w:color w:val="365F91"/>
          <w:sz w:val="28"/>
          <w:szCs w:val="28"/>
        </w:rPr>
      </w:pPr>
      <w:r>
        <w:t>Choroby związane z metabolizmem aminokwasów (fenyloketonuria, choroba syropu klonowego, albinizm, hommocystynuria, alkaptonuria</w:t>
      </w:r>
      <w:r>
        <w:br w:type="page"/>
      </w:r>
      <w:r w:rsidRPr="00A668D2">
        <w:rPr>
          <w:b/>
          <w:bCs/>
          <w:color w:val="365F91"/>
          <w:sz w:val="28"/>
          <w:szCs w:val="28"/>
        </w:rPr>
        <w:lastRenderedPageBreak/>
        <w:t xml:space="preserve"> </w:t>
      </w:r>
    </w:p>
    <w:p w14:paraId="75B6E4A4" w14:textId="77777777" w:rsidR="00463B3B" w:rsidRDefault="00463B3B" w:rsidP="00463B3B">
      <w:pPr>
        <w:jc w:val="center"/>
        <w:rPr>
          <w:b/>
          <w:bCs/>
          <w:color w:val="365F91"/>
          <w:sz w:val="28"/>
          <w:szCs w:val="28"/>
        </w:rPr>
      </w:pPr>
      <w:r w:rsidRPr="00A668D2">
        <w:rPr>
          <w:b/>
          <w:bCs/>
          <w:color w:val="365F91"/>
          <w:sz w:val="28"/>
          <w:szCs w:val="28"/>
        </w:rPr>
        <w:t>Seminarium 16 (3g)</w:t>
      </w:r>
    </w:p>
    <w:p w14:paraId="046E5C18" w14:textId="77777777" w:rsidR="00463B3B" w:rsidRPr="00A668D2" w:rsidRDefault="00463B3B" w:rsidP="00463B3B">
      <w:pPr>
        <w:jc w:val="center"/>
        <w:rPr>
          <w:b/>
          <w:bCs/>
          <w:color w:val="365F91"/>
          <w:sz w:val="28"/>
          <w:szCs w:val="28"/>
        </w:rPr>
      </w:pPr>
    </w:p>
    <w:p w14:paraId="18CFC995" w14:textId="77777777" w:rsidR="00463B3B" w:rsidRPr="00CB78AF" w:rsidRDefault="00463B3B" w:rsidP="00463B3B">
      <w:pPr>
        <w:tabs>
          <w:tab w:val="num" w:pos="360"/>
        </w:tabs>
        <w:ind w:right="284"/>
        <w:jc w:val="center"/>
        <w:rPr>
          <w:b/>
          <w:sz w:val="28"/>
          <w:szCs w:val="28"/>
        </w:rPr>
      </w:pPr>
      <w:r w:rsidRPr="00CB78AF">
        <w:rPr>
          <w:b/>
          <w:sz w:val="28"/>
          <w:szCs w:val="28"/>
        </w:rPr>
        <w:t>Stres oksydacyjny na poziomie komórki</w:t>
      </w:r>
    </w:p>
    <w:p w14:paraId="767509D4" w14:textId="77777777" w:rsidR="00463B3B" w:rsidRPr="00CB78AF" w:rsidRDefault="00463B3B" w:rsidP="00463B3B">
      <w:pPr>
        <w:tabs>
          <w:tab w:val="num" w:pos="360"/>
        </w:tabs>
        <w:ind w:right="284"/>
        <w:jc w:val="center"/>
        <w:rPr>
          <w:b/>
          <w:sz w:val="28"/>
          <w:szCs w:val="28"/>
        </w:rPr>
      </w:pPr>
    </w:p>
    <w:p w14:paraId="03070CC5" w14:textId="77777777" w:rsidR="00463B3B" w:rsidRPr="00CB78AF" w:rsidRDefault="00463B3B" w:rsidP="00463B3B">
      <w:pPr>
        <w:numPr>
          <w:ilvl w:val="0"/>
          <w:numId w:val="20"/>
        </w:numPr>
      </w:pPr>
      <w:r w:rsidRPr="00CB78AF">
        <w:t>Definicja stresu oksydacyjnego</w:t>
      </w:r>
    </w:p>
    <w:p w14:paraId="408193B2" w14:textId="77777777" w:rsidR="00463B3B" w:rsidRPr="00CB78AF" w:rsidRDefault="00463B3B" w:rsidP="00463B3B">
      <w:pPr>
        <w:numPr>
          <w:ilvl w:val="0"/>
          <w:numId w:val="20"/>
        </w:numPr>
        <w:rPr>
          <w:color w:val="000000"/>
        </w:rPr>
      </w:pPr>
      <w:r w:rsidRPr="00CB78AF">
        <w:rPr>
          <w:color w:val="000000"/>
          <w:shd w:val="clear" w:color="auto" w:fill="FFFFFF"/>
        </w:rPr>
        <w:t>Co to są reaktywne formy tlenu (RFT) i reaktywne formy azotu (RFA)? Przykłady. Czy zasadne jest postawienie znaku równości pomiędzy RFT a wolnymi rodnikami?</w:t>
      </w:r>
    </w:p>
    <w:p w14:paraId="460BDB00" w14:textId="77777777" w:rsidR="00463B3B" w:rsidRPr="00CB78AF" w:rsidRDefault="00463B3B" w:rsidP="00463B3B">
      <w:pPr>
        <w:pStyle w:val="v1msonormal"/>
        <w:numPr>
          <w:ilvl w:val="0"/>
          <w:numId w:val="20"/>
        </w:numPr>
        <w:spacing w:before="0" w:beforeAutospacing="0" w:after="0" w:afterAutospacing="0"/>
        <w:ind w:right="284"/>
        <w:jc w:val="both"/>
        <w:rPr>
          <w:color w:val="000000"/>
        </w:rPr>
      </w:pPr>
      <w:r w:rsidRPr="00CB78AF">
        <w:rPr>
          <w:color w:val="000000"/>
        </w:rPr>
        <w:t>Jak powstają RFT? Zewnątrzkomórkowe i wewnątrzkomórkowe źródła RFT.</w:t>
      </w:r>
    </w:p>
    <w:p w14:paraId="4FDD567B" w14:textId="77777777" w:rsidR="00463B3B" w:rsidRPr="00CB78AF" w:rsidRDefault="00463B3B" w:rsidP="00463B3B">
      <w:pPr>
        <w:pStyle w:val="v1msonormal"/>
        <w:spacing w:before="0" w:beforeAutospacing="0" w:after="0" w:afterAutospacing="0"/>
        <w:ind w:right="284"/>
        <w:jc w:val="both"/>
        <w:rPr>
          <w:color w:val="000000"/>
        </w:rPr>
      </w:pPr>
      <w:r w:rsidRPr="00CB78AF">
        <w:rPr>
          <w:color w:val="000000"/>
        </w:rPr>
        <w:t>(promieniowanie jonizujące, ultradźwięki, utlenianie ksenobiotyków, utlenianie Fe</w:t>
      </w:r>
      <w:r w:rsidRPr="00CB78AF">
        <w:rPr>
          <w:color w:val="000000"/>
          <w:vertAlign w:val="superscript"/>
        </w:rPr>
        <w:t>2+</w:t>
      </w:r>
      <w:r w:rsidRPr="00CB78AF">
        <w:rPr>
          <w:color w:val="000000"/>
        </w:rPr>
        <w:t xml:space="preserve"> w hemoproteinach, łańcuch oddechowy, peroksysomy, reakcje enzymatyczne)</w:t>
      </w:r>
    </w:p>
    <w:p w14:paraId="794B9175" w14:textId="77777777" w:rsidR="00463B3B" w:rsidRPr="00CB78AF" w:rsidRDefault="00463B3B" w:rsidP="00463B3B">
      <w:pPr>
        <w:pStyle w:val="v1msonormal"/>
        <w:numPr>
          <w:ilvl w:val="0"/>
          <w:numId w:val="20"/>
        </w:numPr>
        <w:spacing w:before="0" w:beforeAutospacing="0" w:after="0" w:afterAutospacing="0"/>
        <w:ind w:right="284"/>
        <w:jc w:val="both"/>
        <w:rPr>
          <w:color w:val="000000"/>
        </w:rPr>
      </w:pPr>
      <w:r w:rsidRPr="00CB78AF">
        <w:rPr>
          <w:color w:val="000000"/>
        </w:rPr>
        <w:t>Reakcja Fentona</w:t>
      </w:r>
    </w:p>
    <w:p w14:paraId="63184178" w14:textId="77777777" w:rsidR="00463B3B" w:rsidRPr="00CB78AF" w:rsidRDefault="00463B3B" w:rsidP="00463B3B">
      <w:pPr>
        <w:numPr>
          <w:ilvl w:val="0"/>
          <w:numId w:val="20"/>
        </w:numPr>
        <w:rPr>
          <w:color w:val="000000"/>
        </w:rPr>
      </w:pPr>
      <w:r w:rsidRPr="00CB78AF">
        <w:t xml:space="preserve">Właściwości RFT i </w:t>
      </w:r>
      <w:r w:rsidRPr="00CB78AF">
        <w:rPr>
          <w:color w:val="000000"/>
          <w:shd w:val="clear" w:color="auto" w:fill="FFFFFF"/>
        </w:rPr>
        <w:t>biologiczne skutki ich działania na komórki (peroksydacja lipidów, uszkodzenie białek i kwasów nukleinowych)</w:t>
      </w:r>
    </w:p>
    <w:p w14:paraId="34947E1F" w14:textId="77777777" w:rsidR="00463B3B" w:rsidRPr="00CB78AF" w:rsidRDefault="00463B3B" w:rsidP="00463B3B">
      <w:pPr>
        <w:numPr>
          <w:ilvl w:val="0"/>
          <w:numId w:val="20"/>
        </w:numPr>
        <w:rPr>
          <w:color w:val="000000"/>
          <w:shd w:val="clear" w:color="auto" w:fill="FFFFFF"/>
        </w:rPr>
      </w:pPr>
      <w:r w:rsidRPr="00CB78AF">
        <w:rPr>
          <w:color w:val="000000"/>
          <w:shd w:val="clear" w:color="auto" w:fill="FFFFFF"/>
        </w:rPr>
        <w:t>Mechanizmy obrony antyoksydacyjnej:</w:t>
      </w:r>
    </w:p>
    <w:p w14:paraId="3FB749D2" w14:textId="77777777" w:rsidR="00463B3B" w:rsidRPr="00CB78AF" w:rsidRDefault="00463B3B" w:rsidP="00463B3B">
      <w:pPr>
        <w:rPr>
          <w:color w:val="000000"/>
          <w:shd w:val="clear" w:color="auto" w:fill="FFFFFF"/>
        </w:rPr>
      </w:pPr>
      <w:r w:rsidRPr="00CB78AF">
        <w:rPr>
          <w:color w:val="000000"/>
          <w:shd w:val="clear" w:color="auto" w:fill="FFFFFF"/>
        </w:rPr>
        <w:t xml:space="preserve">      - antyoksydanty enzymatyczne prewencyjne (dysmutaza ponadtlenkowa, katalaza, peroksydaza glutationowa - reduktaza glutationowa) </w:t>
      </w:r>
    </w:p>
    <w:p w14:paraId="7597DFF7" w14:textId="77777777" w:rsidR="00463B3B" w:rsidRPr="00CB78AF" w:rsidRDefault="00463B3B" w:rsidP="00463B3B">
      <w:pPr>
        <w:rPr>
          <w:color w:val="000000"/>
          <w:shd w:val="clear" w:color="auto" w:fill="FFFFFF"/>
        </w:rPr>
      </w:pPr>
      <w:r w:rsidRPr="00CB78AF">
        <w:rPr>
          <w:color w:val="000000"/>
          <w:shd w:val="clear" w:color="auto" w:fill="FFFFFF"/>
        </w:rPr>
        <w:t xml:space="preserve">      - antyoksydanty nieenzymatyczne (glutation, kwas askorbinowy, celuroplazmina, ferrytyna, transferryna, kwas moczowy, </w:t>
      </w:r>
      <w:r w:rsidRPr="00CB78AF">
        <w:t>kwas liponowy, koenzym Q10, flawonoidy, karotenoidy</w:t>
      </w:r>
      <w:r w:rsidRPr="00CB78AF">
        <w:rPr>
          <w:color w:val="000000"/>
          <w:shd w:val="clear" w:color="auto" w:fill="FFFFFF"/>
        </w:rPr>
        <w:t>, bilirubina, ubihydrochinin)</w:t>
      </w:r>
    </w:p>
    <w:p w14:paraId="5E780F66" w14:textId="77777777" w:rsidR="00463B3B" w:rsidRPr="00CB78AF" w:rsidRDefault="00463B3B" w:rsidP="00463B3B">
      <w:pPr>
        <w:rPr>
          <w:color w:val="000000"/>
          <w:shd w:val="clear" w:color="auto" w:fill="FFFFFF"/>
        </w:rPr>
      </w:pPr>
      <w:r w:rsidRPr="00CB78AF">
        <w:rPr>
          <w:color w:val="000000"/>
          <w:shd w:val="clear" w:color="auto" w:fill="FFFFFF"/>
        </w:rPr>
        <w:t xml:space="preserve">      -  antyoksydanty naprawcze (układ tioredoksyny, </w:t>
      </w:r>
      <w:r w:rsidRPr="00CB78AF">
        <w:t>glikozylazy DNA oraz endonukleazy AP apurynowe/apirymidynowe</w:t>
      </w:r>
      <w:r w:rsidRPr="00CB78AF">
        <w:rPr>
          <w:color w:val="000000"/>
          <w:shd w:val="clear" w:color="auto" w:fill="FFFFFF"/>
        </w:rPr>
        <w:t>)</w:t>
      </w:r>
    </w:p>
    <w:p w14:paraId="3EF3A1E2" w14:textId="77777777" w:rsidR="00463B3B" w:rsidRPr="00CB78AF" w:rsidRDefault="00463B3B" w:rsidP="00463B3B">
      <w:pPr>
        <w:ind w:left="284" w:right="284"/>
        <w:jc w:val="both"/>
        <w:rPr>
          <w:bCs/>
        </w:rPr>
      </w:pPr>
    </w:p>
    <w:p w14:paraId="23962F2C" w14:textId="77777777" w:rsidR="00463B3B" w:rsidRPr="00A668D2" w:rsidRDefault="00463B3B" w:rsidP="00463B3B">
      <w:pPr>
        <w:jc w:val="center"/>
        <w:rPr>
          <w:b/>
          <w:bCs/>
          <w:color w:val="365F91"/>
          <w:sz w:val="28"/>
          <w:szCs w:val="28"/>
        </w:rPr>
      </w:pPr>
      <w:r w:rsidRPr="00CB78AF">
        <w:rPr>
          <w:b/>
          <w:sz w:val="28"/>
          <w:szCs w:val="28"/>
        </w:rPr>
        <w:br w:type="page"/>
      </w:r>
      <w:r w:rsidRPr="00A668D2">
        <w:rPr>
          <w:b/>
          <w:bCs/>
          <w:color w:val="365F91"/>
          <w:sz w:val="28"/>
          <w:szCs w:val="28"/>
        </w:rPr>
        <w:lastRenderedPageBreak/>
        <w:t>Seminarium 1</w:t>
      </w:r>
      <w:r>
        <w:rPr>
          <w:b/>
          <w:bCs/>
          <w:color w:val="365F91"/>
          <w:sz w:val="28"/>
          <w:szCs w:val="28"/>
        </w:rPr>
        <w:t>7</w:t>
      </w:r>
      <w:r w:rsidRPr="00A668D2">
        <w:rPr>
          <w:b/>
          <w:bCs/>
          <w:color w:val="365F91"/>
          <w:sz w:val="28"/>
          <w:szCs w:val="28"/>
        </w:rPr>
        <w:t xml:space="preserve"> (3g)</w:t>
      </w:r>
    </w:p>
    <w:p w14:paraId="539C7D2E" w14:textId="77777777" w:rsidR="00463B3B" w:rsidRPr="00CB78AF" w:rsidRDefault="00463B3B" w:rsidP="00463B3B">
      <w:pPr>
        <w:jc w:val="center"/>
        <w:rPr>
          <w:b/>
          <w:bCs/>
        </w:rPr>
      </w:pPr>
    </w:p>
    <w:p w14:paraId="357B3184" w14:textId="77777777" w:rsidR="00463B3B" w:rsidRPr="00CB78AF" w:rsidRDefault="00463B3B" w:rsidP="00463B3B">
      <w:pPr>
        <w:ind w:right="284"/>
        <w:jc w:val="center"/>
      </w:pPr>
      <w:r w:rsidRPr="00CB78AF">
        <w:rPr>
          <w:b/>
          <w:color w:val="000000"/>
          <w:sz w:val="28"/>
          <w:szCs w:val="28"/>
        </w:rPr>
        <w:t>Hormony</w:t>
      </w:r>
    </w:p>
    <w:p w14:paraId="52276CB2" w14:textId="77777777" w:rsidR="00463B3B" w:rsidRPr="00CB78AF" w:rsidRDefault="00463B3B" w:rsidP="00463B3B">
      <w:pPr>
        <w:numPr>
          <w:ilvl w:val="0"/>
          <w:numId w:val="6"/>
        </w:numPr>
        <w:spacing w:before="100" w:beforeAutospacing="1" w:after="100" w:afterAutospacing="1"/>
      </w:pPr>
      <w:r w:rsidRPr="00CB78AF">
        <w:t>Definicja i rodzaje hormonów.</w:t>
      </w:r>
    </w:p>
    <w:p w14:paraId="4D81B70A" w14:textId="77777777" w:rsidR="00463B3B" w:rsidRPr="00CB78AF" w:rsidRDefault="00463B3B" w:rsidP="00463B3B">
      <w:pPr>
        <w:numPr>
          <w:ilvl w:val="0"/>
          <w:numId w:val="6"/>
        </w:numPr>
        <w:spacing w:before="100" w:beforeAutospacing="1" w:after="100" w:afterAutospacing="1"/>
      </w:pPr>
      <w:r w:rsidRPr="00CB78AF">
        <w:t>Klasyfikacja hormonów ze względu na budowę chemiczną (aminowe, peptydowe, białkowe, pochodne aminokwasów i steroidowe).</w:t>
      </w:r>
    </w:p>
    <w:p w14:paraId="0457D453" w14:textId="77777777" w:rsidR="00463B3B" w:rsidRPr="00CB78AF" w:rsidRDefault="00463B3B" w:rsidP="00463B3B">
      <w:pPr>
        <w:numPr>
          <w:ilvl w:val="0"/>
          <w:numId w:val="6"/>
        </w:numPr>
        <w:spacing w:before="100" w:beforeAutospacing="1" w:after="100" w:afterAutospacing="1"/>
      </w:pPr>
      <w:r w:rsidRPr="00CB78AF">
        <w:t>Klasyfikacja hormonów ze względu na lokalizację ich receptorów w obrębie komórki i  mechanizm działania.</w:t>
      </w:r>
    </w:p>
    <w:p w14:paraId="387937E3" w14:textId="77777777" w:rsidR="00463B3B" w:rsidRPr="00CB78AF" w:rsidRDefault="00463B3B" w:rsidP="00463B3B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CB78AF">
        <w:t xml:space="preserve">Mechanizm działania oraz efekty biologiczne </w:t>
      </w:r>
      <w:r w:rsidRPr="00CB78AF">
        <w:rPr>
          <w:color w:val="000000"/>
        </w:rPr>
        <w:t>hormonów posiadających receptory na zewnątrz błony komórkowej na przykładzie:</w:t>
      </w:r>
    </w:p>
    <w:p w14:paraId="1D61E119" w14:textId="77777777" w:rsidR="00463B3B" w:rsidRPr="00CB78AF" w:rsidRDefault="00463B3B" w:rsidP="00463B3B">
      <w:pPr>
        <w:numPr>
          <w:ilvl w:val="0"/>
          <w:numId w:val="15"/>
        </w:numPr>
        <w:tabs>
          <w:tab w:val="left" w:pos="1134"/>
          <w:tab w:val="left" w:pos="1418"/>
        </w:tabs>
        <w:spacing w:before="100" w:beforeAutospacing="1" w:after="100" w:afterAutospacing="1"/>
        <w:ind w:firstLine="774"/>
        <w:rPr>
          <w:color w:val="000000"/>
        </w:rPr>
      </w:pPr>
      <w:r w:rsidRPr="00CB78AF">
        <w:rPr>
          <w:color w:val="000000"/>
        </w:rPr>
        <w:t>insuliny</w:t>
      </w:r>
    </w:p>
    <w:p w14:paraId="4F05498F" w14:textId="77777777" w:rsidR="00463B3B" w:rsidRPr="00CB78AF" w:rsidRDefault="00463B3B" w:rsidP="00463B3B">
      <w:pPr>
        <w:numPr>
          <w:ilvl w:val="0"/>
          <w:numId w:val="15"/>
        </w:numPr>
        <w:tabs>
          <w:tab w:val="left" w:pos="1134"/>
          <w:tab w:val="left" w:pos="1418"/>
        </w:tabs>
        <w:spacing w:before="100" w:beforeAutospacing="1" w:after="100" w:afterAutospacing="1"/>
        <w:ind w:firstLine="774"/>
        <w:rPr>
          <w:color w:val="000000"/>
        </w:rPr>
      </w:pPr>
      <w:r w:rsidRPr="00CB78AF">
        <w:rPr>
          <w:color w:val="000000"/>
        </w:rPr>
        <w:t>glukagonu</w:t>
      </w:r>
    </w:p>
    <w:p w14:paraId="18E3C5BF" w14:textId="77777777" w:rsidR="00463B3B" w:rsidRPr="00CB78AF" w:rsidRDefault="00463B3B" w:rsidP="00463B3B">
      <w:pPr>
        <w:numPr>
          <w:ilvl w:val="0"/>
          <w:numId w:val="15"/>
        </w:numPr>
        <w:tabs>
          <w:tab w:val="left" w:pos="1134"/>
          <w:tab w:val="left" w:pos="1418"/>
        </w:tabs>
        <w:spacing w:before="100" w:beforeAutospacing="1" w:after="100" w:afterAutospacing="1"/>
        <w:ind w:firstLine="774"/>
        <w:rPr>
          <w:color w:val="000000"/>
        </w:rPr>
      </w:pPr>
      <w:r w:rsidRPr="00CB78AF">
        <w:rPr>
          <w:color w:val="000000"/>
        </w:rPr>
        <w:t>hormonu wzrostu</w:t>
      </w:r>
    </w:p>
    <w:p w14:paraId="7525FF35" w14:textId="77777777" w:rsidR="00463B3B" w:rsidRPr="00CB78AF" w:rsidRDefault="00463B3B" w:rsidP="00463B3B">
      <w:pPr>
        <w:numPr>
          <w:ilvl w:val="0"/>
          <w:numId w:val="15"/>
        </w:numPr>
        <w:tabs>
          <w:tab w:val="clear" w:pos="360"/>
          <w:tab w:val="left" w:pos="1418"/>
        </w:tabs>
        <w:spacing w:before="100" w:beforeAutospacing="1" w:after="100" w:afterAutospacing="1"/>
        <w:ind w:left="1418" w:hanging="284"/>
        <w:rPr>
          <w:color w:val="000000"/>
        </w:rPr>
      </w:pPr>
      <w:r w:rsidRPr="00CB78AF">
        <w:rPr>
          <w:color w:val="000000"/>
        </w:rPr>
        <w:t xml:space="preserve">adrenaliny </w:t>
      </w:r>
      <w:r w:rsidRPr="00CB78AF">
        <w:t xml:space="preserve"> </w:t>
      </w:r>
    </w:p>
    <w:p w14:paraId="4DBC97C1" w14:textId="77777777" w:rsidR="00463B3B" w:rsidRPr="00CB78AF" w:rsidRDefault="00463B3B" w:rsidP="00463B3B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</w:rPr>
      </w:pPr>
      <w:r w:rsidRPr="00CB78AF">
        <w:rPr>
          <w:color w:val="000000"/>
        </w:rPr>
        <w:t>Regulacja hormonalna metabolizmu energetycznego - enzymy metabolizmu węglowodanów oraz lipidów:</w:t>
      </w:r>
    </w:p>
    <w:p w14:paraId="5716988F" w14:textId="77777777" w:rsidR="00463B3B" w:rsidRPr="00CB78AF" w:rsidRDefault="00463B3B" w:rsidP="00463B3B">
      <w:pPr>
        <w:numPr>
          <w:ilvl w:val="0"/>
          <w:numId w:val="16"/>
        </w:numPr>
        <w:tabs>
          <w:tab w:val="left" w:pos="2552"/>
        </w:tabs>
        <w:ind w:firstLine="1767"/>
        <w:rPr>
          <w:color w:val="000000"/>
        </w:rPr>
      </w:pPr>
      <w:r w:rsidRPr="00CB78AF">
        <w:rPr>
          <w:color w:val="000000"/>
        </w:rPr>
        <w:t>aktywowane przez insulinę</w:t>
      </w:r>
    </w:p>
    <w:p w14:paraId="18E790CD" w14:textId="77777777" w:rsidR="00463B3B" w:rsidRPr="00CB78AF" w:rsidRDefault="00463B3B" w:rsidP="00463B3B">
      <w:pPr>
        <w:numPr>
          <w:ilvl w:val="0"/>
          <w:numId w:val="16"/>
        </w:numPr>
        <w:tabs>
          <w:tab w:val="left" w:pos="2552"/>
        </w:tabs>
        <w:ind w:firstLine="1767"/>
        <w:rPr>
          <w:color w:val="000000"/>
        </w:rPr>
      </w:pPr>
      <w:r w:rsidRPr="00CB78AF">
        <w:rPr>
          <w:color w:val="000000"/>
        </w:rPr>
        <w:t xml:space="preserve">unieczynniane przez insulinę </w:t>
      </w:r>
    </w:p>
    <w:p w14:paraId="06AABCB4" w14:textId="77777777" w:rsidR="00463B3B" w:rsidRPr="00CB78AF" w:rsidRDefault="00463B3B" w:rsidP="00463B3B">
      <w:pPr>
        <w:numPr>
          <w:ilvl w:val="0"/>
          <w:numId w:val="16"/>
        </w:numPr>
        <w:tabs>
          <w:tab w:val="left" w:pos="2552"/>
        </w:tabs>
        <w:ind w:firstLine="1767"/>
        <w:rPr>
          <w:color w:val="000000"/>
        </w:rPr>
      </w:pPr>
      <w:r w:rsidRPr="00CB78AF">
        <w:rPr>
          <w:color w:val="000000"/>
        </w:rPr>
        <w:t xml:space="preserve">aktywowane przez glukagon, adrenalinę </w:t>
      </w:r>
    </w:p>
    <w:p w14:paraId="5F15E9A8" w14:textId="77777777" w:rsidR="00463B3B" w:rsidRPr="00CB78AF" w:rsidRDefault="00463B3B" w:rsidP="00463B3B">
      <w:pPr>
        <w:numPr>
          <w:ilvl w:val="0"/>
          <w:numId w:val="16"/>
        </w:numPr>
        <w:tabs>
          <w:tab w:val="left" w:pos="2552"/>
        </w:tabs>
        <w:ind w:firstLine="1767"/>
        <w:rPr>
          <w:color w:val="000000"/>
        </w:rPr>
      </w:pPr>
      <w:r w:rsidRPr="00CB78AF">
        <w:rPr>
          <w:color w:val="000000"/>
        </w:rPr>
        <w:t>unieczynniane przez glukagon, adrenalinę</w:t>
      </w:r>
    </w:p>
    <w:p w14:paraId="66B1A892" w14:textId="77777777" w:rsidR="00463B3B" w:rsidRPr="00CB78AF" w:rsidRDefault="00463B3B" w:rsidP="00463B3B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</w:rPr>
      </w:pPr>
      <w:r w:rsidRPr="00CB78AF">
        <w:rPr>
          <w:color w:val="000000"/>
        </w:rPr>
        <w:t>Ogólny mechanizm działania oraz efekty biologiczne hormonów posiadających receptory wewnątrz komórki (hormony steroidowe oraz  hormony tarczycy).</w:t>
      </w:r>
    </w:p>
    <w:p w14:paraId="489CE160" w14:textId="77777777" w:rsidR="00463B3B" w:rsidRPr="00CB78AF" w:rsidRDefault="00463B3B" w:rsidP="00463B3B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</w:rPr>
      </w:pPr>
      <w:r w:rsidRPr="00CB78AF">
        <w:rPr>
          <w:color w:val="000000"/>
        </w:rPr>
        <w:t>Rodzaje oraz funkcja hormonów steroidowych</w:t>
      </w:r>
    </w:p>
    <w:p w14:paraId="457EEEC6" w14:textId="77777777" w:rsidR="00463B3B" w:rsidRPr="00CB78AF" w:rsidRDefault="00463B3B" w:rsidP="00463B3B">
      <w:pPr>
        <w:numPr>
          <w:ilvl w:val="0"/>
          <w:numId w:val="17"/>
        </w:numPr>
        <w:spacing w:before="100" w:beforeAutospacing="1" w:after="100" w:afterAutospacing="1" w:line="360" w:lineRule="auto"/>
        <w:rPr>
          <w:color w:val="000000"/>
        </w:rPr>
      </w:pPr>
      <w:r w:rsidRPr="00CB78AF">
        <w:rPr>
          <w:color w:val="000000"/>
        </w:rPr>
        <w:t xml:space="preserve">hormony steroidowe kory nadnerczy </w:t>
      </w:r>
    </w:p>
    <w:p w14:paraId="319B0609" w14:textId="77777777" w:rsidR="00463B3B" w:rsidRPr="00CB78AF" w:rsidRDefault="00463B3B" w:rsidP="00463B3B">
      <w:pPr>
        <w:numPr>
          <w:ilvl w:val="0"/>
          <w:numId w:val="17"/>
        </w:numPr>
        <w:spacing w:before="100" w:beforeAutospacing="1" w:after="100" w:afterAutospacing="1" w:line="360" w:lineRule="auto"/>
        <w:rPr>
          <w:color w:val="000000"/>
        </w:rPr>
      </w:pPr>
      <w:r w:rsidRPr="00CB78AF">
        <w:rPr>
          <w:color w:val="000000"/>
        </w:rPr>
        <w:t>hormony płciowe żeńskie i męskie wydzielane przez gonady</w:t>
      </w:r>
    </w:p>
    <w:p w14:paraId="23435486" w14:textId="77777777" w:rsidR="00463B3B" w:rsidRPr="00CB78AF" w:rsidRDefault="00463B3B" w:rsidP="00463B3B">
      <w:pPr>
        <w:numPr>
          <w:ilvl w:val="0"/>
          <w:numId w:val="17"/>
        </w:numPr>
        <w:spacing w:before="100" w:beforeAutospacing="1" w:after="100" w:afterAutospacing="1" w:line="360" w:lineRule="auto"/>
        <w:rPr>
          <w:color w:val="000000"/>
        </w:rPr>
      </w:pPr>
      <w:r w:rsidRPr="00CB78AF">
        <w:rPr>
          <w:color w:val="000000"/>
        </w:rPr>
        <w:t>kalcytriol</w:t>
      </w:r>
    </w:p>
    <w:p w14:paraId="690E5691" w14:textId="77777777" w:rsidR="00463B3B" w:rsidRPr="00CB78AF" w:rsidRDefault="00463B3B" w:rsidP="00463B3B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</w:rPr>
      </w:pPr>
      <w:r w:rsidRPr="00CB78AF">
        <w:rPr>
          <w:color w:val="000000"/>
        </w:rPr>
        <w:t>Biologiczne efekty działania :</w:t>
      </w:r>
    </w:p>
    <w:p w14:paraId="661BFA3A" w14:textId="77777777" w:rsidR="00463B3B" w:rsidRPr="00CB78AF" w:rsidRDefault="00463B3B" w:rsidP="00463B3B">
      <w:pPr>
        <w:numPr>
          <w:ilvl w:val="0"/>
          <w:numId w:val="18"/>
        </w:numPr>
        <w:spacing w:before="100" w:beforeAutospacing="1" w:after="100" w:afterAutospacing="1"/>
        <w:rPr>
          <w:color w:val="000000"/>
        </w:rPr>
      </w:pPr>
      <w:r w:rsidRPr="00CB78AF">
        <w:rPr>
          <w:b/>
          <w:color w:val="000000"/>
        </w:rPr>
        <w:t>kortyzolu</w:t>
      </w:r>
      <w:r w:rsidRPr="00CB78AF">
        <w:rPr>
          <w:color w:val="000000"/>
        </w:rPr>
        <w:t xml:space="preserve"> w regulacji metabolizmu węglowodanów oraz białek; </w:t>
      </w:r>
    </w:p>
    <w:p w14:paraId="5A5B5F15" w14:textId="77777777" w:rsidR="00463B3B" w:rsidRPr="00CB78AF" w:rsidRDefault="00463B3B" w:rsidP="00463B3B">
      <w:pPr>
        <w:numPr>
          <w:ilvl w:val="0"/>
          <w:numId w:val="18"/>
        </w:numPr>
        <w:ind w:hanging="357"/>
        <w:rPr>
          <w:color w:val="000000"/>
        </w:rPr>
      </w:pPr>
      <w:r w:rsidRPr="00CB78AF">
        <w:rPr>
          <w:b/>
          <w:color w:val="000000"/>
        </w:rPr>
        <w:t>hormonów tarczycy</w:t>
      </w:r>
      <w:r w:rsidRPr="00CB78AF">
        <w:rPr>
          <w:color w:val="000000"/>
        </w:rPr>
        <w:t xml:space="preserve"> tyroksyny (T4) i trójjodotyroniny (T3) w regulacji metabolizmu węglowodanów  i lipidów </w:t>
      </w:r>
    </w:p>
    <w:p w14:paraId="7E5B8490" w14:textId="77777777" w:rsidR="00463B3B" w:rsidRPr="00CB78AF" w:rsidRDefault="00463B3B" w:rsidP="00463B3B">
      <w:pPr>
        <w:numPr>
          <w:ilvl w:val="0"/>
          <w:numId w:val="13"/>
        </w:numPr>
        <w:ind w:hanging="357"/>
        <w:rPr>
          <w:color w:val="000000"/>
        </w:rPr>
      </w:pPr>
      <w:r w:rsidRPr="00CB78AF">
        <w:rPr>
          <w:color w:val="000000"/>
        </w:rPr>
        <w:t>kalcytoniny w regulacji gospodarki wapniowo-fosforanowej</w:t>
      </w:r>
    </w:p>
    <w:p w14:paraId="17F983A6" w14:textId="77777777" w:rsidR="00463B3B" w:rsidRPr="00CB78AF" w:rsidRDefault="00463B3B" w:rsidP="00463B3B">
      <w:pPr>
        <w:numPr>
          <w:ilvl w:val="0"/>
          <w:numId w:val="13"/>
        </w:numPr>
        <w:ind w:hanging="357"/>
        <w:rPr>
          <w:color w:val="000000"/>
        </w:rPr>
      </w:pPr>
      <w:r w:rsidRPr="00CB78AF">
        <w:rPr>
          <w:color w:val="000000"/>
        </w:rPr>
        <w:t xml:space="preserve">kalcytoniny w syntezie kalcytriolu </w:t>
      </w:r>
    </w:p>
    <w:p w14:paraId="5A3C2A2E" w14:textId="77777777" w:rsidR="00463B3B" w:rsidRPr="00CB78AF" w:rsidRDefault="00463B3B" w:rsidP="00463B3B">
      <w:pPr>
        <w:numPr>
          <w:ilvl w:val="0"/>
          <w:numId w:val="13"/>
        </w:numPr>
        <w:ind w:hanging="357"/>
        <w:rPr>
          <w:color w:val="000000"/>
        </w:rPr>
      </w:pPr>
      <w:r w:rsidRPr="00CB78AF">
        <w:rPr>
          <w:color w:val="000000"/>
        </w:rPr>
        <w:t>katakalcyny w regulacji stężenia jonów wapnia we krwi</w:t>
      </w:r>
    </w:p>
    <w:p w14:paraId="512B0D5D" w14:textId="77777777" w:rsidR="00463B3B" w:rsidRPr="00CB78AF" w:rsidRDefault="00463B3B" w:rsidP="00463B3B">
      <w:pPr>
        <w:numPr>
          <w:ilvl w:val="1"/>
          <w:numId w:val="13"/>
        </w:numPr>
        <w:tabs>
          <w:tab w:val="num" w:pos="1440"/>
        </w:tabs>
        <w:ind w:right="284" w:hanging="1789"/>
        <w:jc w:val="both"/>
        <w:rPr>
          <w:b/>
        </w:rPr>
      </w:pPr>
      <w:r w:rsidRPr="00CB78AF">
        <w:rPr>
          <w:b/>
        </w:rPr>
        <w:t>parathormonu</w:t>
      </w:r>
    </w:p>
    <w:p w14:paraId="7BAC7CC7" w14:textId="77777777" w:rsidR="00463B3B" w:rsidRDefault="00463B3B" w:rsidP="00463B3B">
      <w:pPr>
        <w:jc w:val="center"/>
        <w:rPr>
          <w:bCs/>
        </w:rPr>
      </w:pPr>
      <w:r w:rsidRPr="00CB78AF">
        <w:rPr>
          <w:b/>
          <w:color w:val="0000FF"/>
        </w:rPr>
        <w:br w:type="page"/>
      </w:r>
    </w:p>
    <w:p w14:paraId="233BCFE3" w14:textId="77777777" w:rsidR="00463B3B" w:rsidRPr="00A668D2" w:rsidRDefault="00463B3B" w:rsidP="00463B3B">
      <w:pPr>
        <w:jc w:val="center"/>
        <w:rPr>
          <w:b/>
          <w:color w:val="365F91"/>
        </w:rPr>
      </w:pPr>
      <w:r w:rsidRPr="00A668D2">
        <w:rPr>
          <w:b/>
          <w:color w:val="365F91"/>
          <w:sz w:val="28"/>
          <w:szCs w:val="28"/>
        </w:rPr>
        <w:lastRenderedPageBreak/>
        <w:t>Seminarium 1</w:t>
      </w:r>
      <w:r>
        <w:rPr>
          <w:b/>
          <w:color w:val="365F91"/>
          <w:sz w:val="28"/>
          <w:szCs w:val="28"/>
        </w:rPr>
        <w:t>8</w:t>
      </w:r>
      <w:r w:rsidRPr="00A668D2">
        <w:rPr>
          <w:b/>
          <w:color w:val="365F91"/>
          <w:sz w:val="28"/>
          <w:szCs w:val="28"/>
        </w:rPr>
        <w:t xml:space="preserve"> (3g)</w:t>
      </w:r>
    </w:p>
    <w:p w14:paraId="48A2F907" w14:textId="77777777" w:rsidR="00463B3B" w:rsidRPr="00CB78AF" w:rsidRDefault="00463B3B" w:rsidP="00463B3B">
      <w:pPr>
        <w:ind w:right="284"/>
        <w:jc w:val="center"/>
        <w:rPr>
          <w:b/>
          <w:color w:val="0000CC"/>
        </w:rPr>
      </w:pPr>
    </w:p>
    <w:p w14:paraId="2F3858E9" w14:textId="77777777" w:rsidR="00463B3B" w:rsidRPr="00CB78AF" w:rsidRDefault="00463B3B" w:rsidP="00463B3B">
      <w:pPr>
        <w:ind w:right="284"/>
        <w:jc w:val="center"/>
        <w:rPr>
          <w:b/>
          <w:color w:val="0000CC"/>
        </w:rPr>
      </w:pPr>
    </w:p>
    <w:p w14:paraId="1FB7B48B" w14:textId="77777777" w:rsidR="00463B3B" w:rsidRPr="00CB78AF" w:rsidRDefault="00463B3B" w:rsidP="00463B3B">
      <w:pPr>
        <w:tabs>
          <w:tab w:val="left" w:pos="11520"/>
        </w:tabs>
        <w:ind w:right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</w:t>
      </w:r>
      <w:r w:rsidRPr="00CB78AF">
        <w:rPr>
          <w:b/>
          <w:color w:val="000000"/>
          <w:sz w:val="28"/>
          <w:szCs w:val="28"/>
        </w:rPr>
        <w:t>spółzależność przemian metabolicznych</w:t>
      </w:r>
      <w:r>
        <w:rPr>
          <w:b/>
          <w:color w:val="000000"/>
          <w:sz w:val="28"/>
          <w:szCs w:val="28"/>
        </w:rPr>
        <w:t xml:space="preserve"> i hierarchiczna regulacja </w:t>
      </w:r>
    </w:p>
    <w:p w14:paraId="6596006D" w14:textId="77777777" w:rsidR="00463B3B" w:rsidRPr="00400523" w:rsidRDefault="00463B3B" w:rsidP="00463B3B">
      <w:pPr>
        <w:tabs>
          <w:tab w:val="left" w:pos="2268"/>
        </w:tabs>
        <w:ind w:right="284"/>
        <w:jc w:val="center"/>
        <w:rPr>
          <w:b/>
          <w:color w:val="000000"/>
          <w:u w:val="single"/>
        </w:rPr>
      </w:pPr>
    </w:p>
    <w:p w14:paraId="469B3DD3" w14:textId="77777777" w:rsidR="00463B3B" w:rsidRPr="00400523" w:rsidRDefault="00463B3B" w:rsidP="00463B3B">
      <w:pPr>
        <w:numPr>
          <w:ilvl w:val="1"/>
          <w:numId w:val="7"/>
        </w:numPr>
        <w:tabs>
          <w:tab w:val="num" w:pos="360"/>
        </w:tabs>
        <w:ind w:left="360" w:right="284"/>
        <w:rPr>
          <w:color w:val="000000"/>
        </w:rPr>
      </w:pPr>
      <w:r w:rsidRPr="00400523">
        <w:t>Zasady funkcjonowania hierarchicznej organizacji regulacji metabolicznych.</w:t>
      </w:r>
    </w:p>
    <w:p w14:paraId="4C9F9487" w14:textId="77777777" w:rsidR="00463B3B" w:rsidRPr="00400523" w:rsidRDefault="00463B3B" w:rsidP="00463B3B">
      <w:pPr>
        <w:numPr>
          <w:ilvl w:val="1"/>
          <w:numId w:val="7"/>
        </w:numPr>
        <w:tabs>
          <w:tab w:val="num" w:pos="360"/>
        </w:tabs>
        <w:ind w:left="360" w:right="284"/>
        <w:rPr>
          <w:color w:val="000000"/>
        </w:rPr>
      </w:pPr>
      <w:r w:rsidRPr="00400523">
        <w:t>Mechanizmy regulacyjne uczestniczące  w hierarchicznej organizacji regulacji metabolicznych:</w:t>
      </w:r>
    </w:p>
    <w:p w14:paraId="2111E6D2" w14:textId="77777777" w:rsidR="00463B3B" w:rsidRPr="00400523" w:rsidRDefault="00463B3B" w:rsidP="00463B3B">
      <w:pPr>
        <w:tabs>
          <w:tab w:val="num" w:pos="1440"/>
        </w:tabs>
        <w:ind w:left="720" w:right="284"/>
        <w:rPr>
          <w:color w:val="000000"/>
        </w:rPr>
      </w:pPr>
    </w:p>
    <w:p w14:paraId="46D0CFB8" w14:textId="77777777" w:rsidR="00463B3B" w:rsidRPr="00400523" w:rsidRDefault="00463B3B" w:rsidP="00463B3B">
      <w:pPr>
        <w:pStyle w:val="Akapitzlist1"/>
        <w:numPr>
          <w:ilvl w:val="0"/>
          <w:numId w:val="23"/>
        </w:numPr>
        <w:ind w:right="284"/>
        <w:rPr>
          <w:b/>
          <w:color w:val="000000"/>
          <w:sz w:val="24"/>
          <w:szCs w:val="24"/>
        </w:rPr>
      </w:pPr>
      <w:r w:rsidRPr="00400523">
        <w:rPr>
          <w:b/>
          <w:sz w:val="24"/>
          <w:szCs w:val="24"/>
        </w:rPr>
        <w:t xml:space="preserve">na poziomie ogólnoustrojowym </w:t>
      </w:r>
    </w:p>
    <w:p w14:paraId="53BD9FFB" w14:textId="77777777" w:rsidR="00463B3B" w:rsidRPr="00400523" w:rsidRDefault="00463B3B" w:rsidP="00463B3B">
      <w:pPr>
        <w:pStyle w:val="Akapitzlist1"/>
        <w:numPr>
          <w:ilvl w:val="0"/>
          <w:numId w:val="8"/>
        </w:numPr>
        <w:ind w:right="284"/>
        <w:rPr>
          <w:color w:val="000000"/>
          <w:sz w:val="24"/>
          <w:szCs w:val="24"/>
        </w:rPr>
      </w:pPr>
      <w:r w:rsidRPr="00400523">
        <w:rPr>
          <w:sz w:val="24"/>
          <w:szCs w:val="24"/>
        </w:rPr>
        <w:t xml:space="preserve">regulacja nerwowa; </w:t>
      </w:r>
    </w:p>
    <w:p w14:paraId="2CAF4DBB" w14:textId="77777777" w:rsidR="00463B3B" w:rsidRPr="00400523" w:rsidRDefault="00463B3B" w:rsidP="00463B3B">
      <w:pPr>
        <w:pStyle w:val="Akapitzlist1"/>
        <w:numPr>
          <w:ilvl w:val="0"/>
          <w:numId w:val="8"/>
        </w:numPr>
        <w:ind w:right="284"/>
        <w:rPr>
          <w:color w:val="000000"/>
          <w:sz w:val="24"/>
          <w:szCs w:val="24"/>
        </w:rPr>
      </w:pPr>
      <w:r w:rsidRPr="00400523">
        <w:rPr>
          <w:sz w:val="24"/>
          <w:szCs w:val="24"/>
        </w:rPr>
        <w:t xml:space="preserve">regulacja neurohormonalna </w:t>
      </w:r>
    </w:p>
    <w:p w14:paraId="5C45C7D6" w14:textId="77777777" w:rsidR="00463B3B" w:rsidRPr="00400523" w:rsidRDefault="00463B3B" w:rsidP="00463B3B">
      <w:pPr>
        <w:pStyle w:val="Akapitzlist1"/>
        <w:numPr>
          <w:ilvl w:val="0"/>
          <w:numId w:val="8"/>
        </w:numPr>
        <w:tabs>
          <w:tab w:val="left" w:pos="1134"/>
        </w:tabs>
        <w:ind w:left="0" w:right="284" w:firstLine="709"/>
        <w:rPr>
          <w:color w:val="000000"/>
          <w:sz w:val="24"/>
          <w:szCs w:val="24"/>
        </w:rPr>
      </w:pPr>
      <w:r w:rsidRPr="00400523">
        <w:rPr>
          <w:sz w:val="24"/>
          <w:szCs w:val="24"/>
        </w:rPr>
        <w:t xml:space="preserve">regulacja hormonalna </w:t>
      </w:r>
    </w:p>
    <w:p w14:paraId="7C1052D3" w14:textId="77777777" w:rsidR="00463B3B" w:rsidRPr="00400523" w:rsidRDefault="00463B3B" w:rsidP="00463B3B">
      <w:pPr>
        <w:pStyle w:val="Akapitzlist1"/>
        <w:tabs>
          <w:tab w:val="left" w:pos="1134"/>
        </w:tabs>
        <w:ind w:left="709" w:right="284"/>
        <w:rPr>
          <w:color w:val="000000"/>
          <w:sz w:val="24"/>
          <w:szCs w:val="24"/>
        </w:rPr>
      </w:pPr>
    </w:p>
    <w:p w14:paraId="1946730C" w14:textId="77777777" w:rsidR="00463B3B" w:rsidRPr="00400523" w:rsidRDefault="00463B3B" w:rsidP="00463B3B">
      <w:pPr>
        <w:pStyle w:val="Akapitzlist1"/>
        <w:numPr>
          <w:ilvl w:val="0"/>
          <w:numId w:val="23"/>
        </w:numPr>
        <w:ind w:right="284"/>
        <w:rPr>
          <w:b/>
          <w:color w:val="000000"/>
          <w:sz w:val="24"/>
          <w:szCs w:val="24"/>
        </w:rPr>
      </w:pPr>
      <w:r w:rsidRPr="00400523">
        <w:rPr>
          <w:b/>
          <w:sz w:val="24"/>
          <w:szCs w:val="24"/>
        </w:rPr>
        <w:t>na poziomie komórki:</w:t>
      </w:r>
    </w:p>
    <w:p w14:paraId="3EB859B8" w14:textId="77777777" w:rsidR="00463B3B" w:rsidRPr="00400523" w:rsidRDefault="00463B3B" w:rsidP="00463B3B">
      <w:pPr>
        <w:pStyle w:val="Akapitzlist1"/>
        <w:numPr>
          <w:ilvl w:val="0"/>
          <w:numId w:val="9"/>
        </w:numPr>
        <w:tabs>
          <w:tab w:val="left" w:pos="1080"/>
        </w:tabs>
        <w:ind w:right="284" w:firstLine="0"/>
        <w:rPr>
          <w:color w:val="000000"/>
          <w:sz w:val="24"/>
          <w:szCs w:val="24"/>
        </w:rPr>
      </w:pPr>
      <w:r w:rsidRPr="00400523">
        <w:rPr>
          <w:bCs/>
          <w:sz w:val="24"/>
          <w:szCs w:val="24"/>
        </w:rPr>
        <w:t>kompartmentacja enzymów i substratów (definicja kompartmentu, przykłady kompartmentów oraz znaczenie kompartmentacji)</w:t>
      </w:r>
    </w:p>
    <w:p w14:paraId="4156B0D3" w14:textId="77777777" w:rsidR="00463B3B" w:rsidRPr="00400523" w:rsidRDefault="00463B3B" w:rsidP="00463B3B">
      <w:pPr>
        <w:pStyle w:val="Akapitzlist1"/>
        <w:numPr>
          <w:ilvl w:val="0"/>
          <w:numId w:val="9"/>
        </w:numPr>
        <w:tabs>
          <w:tab w:val="left" w:pos="1080"/>
        </w:tabs>
        <w:ind w:right="284" w:firstLine="0"/>
        <w:rPr>
          <w:sz w:val="24"/>
          <w:szCs w:val="24"/>
        </w:rPr>
      </w:pPr>
      <w:r w:rsidRPr="00400523">
        <w:rPr>
          <w:bCs/>
          <w:sz w:val="24"/>
          <w:szCs w:val="24"/>
        </w:rPr>
        <w:t>kontrola oddechowa (przykłady i znaczenie)</w:t>
      </w:r>
    </w:p>
    <w:p w14:paraId="35CA6558" w14:textId="77777777" w:rsidR="00463B3B" w:rsidRPr="00400523" w:rsidRDefault="00463B3B" w:rsidP="00463B3B">
      <w:pPr>
        <w:pStyle w:val="Akapitzlist1"/>
        <w:numPr>
          <w:ilvl w:val="0"/>
          <w:numId w:val="9"/>
        </w:numPr>
        <w:tabs>
          <w:tab w:val="left" w:pos="1080"/>
        </w:tabs>
        <w:ind w:right="284" w:firstLine="0"/>
        <w:rPr>
          <w:sz w:val="24"/>
          <w:szCs w:val="24"/>
        </w:rPr>
      </w:pPr>
      <w:r w:rsidRPr="00400523">
        <w:rPr>
          <w:bCs/>
          <w:sz w:val="24"/>
          <w:szCs w:val="24"/>
        </w:rPr>
        <w:t>ładunek energetyczny (przykłady i znaczenie)</w:t>
      </w:r>
    </w:p>
    <w:p w14:paraId="309EC0E1" w14:textId="77777777" w:rsidR="00463B3B" w:rsidRPr="00400523" w:rsidRDefault="00463B3B" w:rsidP="00463B3B">
      <w:pPr>
        <w:pStyle w:val="Akapitzlist1"/>
        <w:numPr>
          <w:ilvl w:val="0"/>
          <w:numId w:val="9"/>
        </w:numPr>
        <w:tabs>
          <w:tab w:val="left" w:pos="1080"/>
        </w:tabs>
        <w:ind w:right="284" w:firstLine="0"/>
        <w:rPr>
          <w:sz w:val="24"/>
          <w:szCs w:val="24"/>
        </w:rPr>
      </w:pPr>
      <w:r w:rsidRPr="00400523">
        <w:rPr>
          <w:bCs/>
          <w:sz w:val="24"/>
          <w:szCs w:val="24"/>
        </w:rPr>
        <w:t>potencjał redukcyjny (przykłady i znaczenie)</w:t>
      </w:r>
    </w:p>
    <w:p w14:paraId="555A3E65" w14:textId="77777777" w:rsidR="00463B3B" w:rsidRPr="00400523" w:rsidRDefault="00463B3B" w:rsidP="00463B3B">
      <w:pPr>
        <w:pStyle w:val="Akapitzlist1"/>
        <w:numPr>
          <w:ilvl w:val="0"/>
          <w:numId w:val="9"/>
        </w:numPr>
        <w:tabs>
          <w:tab w:val="left" w:pos="1080"/>
        </w:tabs>
        <w:ind w:right="-284" w:firstLine="0"/>
        <w:rPr>
          <w:sz w:val="24"/>
          <w:szCs w:val="24"/>
        </w:rPr>
      </w:pPr>
      <w:r w:rsidRPr="00400523">
        <w:rPr>
          <w:bCs/>
          <w:sz w:val="24"/>
          <w:szCs w:val="24"/>
        </w:rPr>
        <w:t>stan oksydoredukcyjny komórki (przykłady i znaczenie)</w:t>
      </w:r>
    </w:p>
    <w:p w14:paraId="02188D8D" w14:textId="77777777" w:rsidR="00463B3B" w:rsidRPr="00400523" w:rsidRDefault="00463B3B" w:rsidP="00463B3B">
      <w:pPr>
        <w:pStyle w:val="Akapitzlist1"/>
        <w:numPr>
          <w:ilvl w:val="0"/>
          <w:numId w:val="9"/>
        </w:numPr>
        <w:tabs>
          <w:tab w:val="left" w:pos="1080"/>
        </w:tabs>
        <w:ind w:right="284" w:firstLine="0"/>
        <w:rPr>
          <w:sz w:val="24"/>
          <w:szCs w:val="24"/>
        </w:rPr>
      </w:pPr>
      <w:r w:rsidRPr="00400523">
        <w:rPr>
          <w:bCs/>
          <w:sz w:val="24"/>
          <w:szCs w:val="24"/>
        </w:rPr>
        <w:t>indukcja lub represja białek enzymatycznych (przykłady i znaczenie)</w:t>
      </w:r>
    </w:p>
    <w:p w14:paraId="02FAFA12" w14:textId="77777777" w:rsidR="00463B3B" w:rsidRPr="00400523" w:rsidRDefault="00463B3B" w:rsidP="00463B3B">
      <w:pPr>
        <w:pStyle w:val="Akapitzlist1"/>
        <w:ind w:right="284"/>
        <w:rPr>
          <w:color w:val="000000"/>
          <w:sz w:val="24"/>
          <w:szCs w:val="24"/>
        </w:rPr>
      </w:pPr>
    </w:p>
    <w:p w14:paraId="71583F95" w14:textId="77777777" w:rsidR="00463B3B" w:rsidRPr="00400523" w:rsidRDefault="00463B3B" w:rsidP="00463B3B">
      <w:pPr>
        <w:pStyle w:val="Akapitzlist1"/>
        <w:numPr>
          <w:ilvl w:val="0"/>
          <w:numId w:val="23"/>
        </w:numPr>
        <w:ind w:right="284"/>
        <w:rPr>
          <w:b/>
          <w:color w:val="000000"/>
          <w:sz w:val="24"/>
          <w:szCs w:val="24"/>
        </w:rPr>
      </w:pPr>
      <w:r w:rsidRPr="00400523">
        <w:rPr>
          <w:b/>
          <w:sz w:val="24"/>
          <w:szCs w:val="24"/>
        </w:rPr>
        <w:t>na poziomie molekularnym:</w:t>
      </w:r>
    </w:p>
    <w:p w14:paraId="618C2D0F" w14:textId="77777777" w:rsidR="00463B3B" w:rsidRPr="00400523" w:rsidRDefault="00463B3B" w:rsidP="00463B3B">
      <w:pPr>
        <w:pStyle w:val="Akapitzlist1"/>
        <w:numPr>
          <w:ilvl w:val="0"/>
          <w:numId w:val="10"/>
        </w:numPr>
        <w:tabs>
          <w:tab w:val="left" w:pos="1080"/>
        </w:tabs>
        <w:ind w:firstLine="0"/>
        <w:rPr>
          <w:color w:val="000000"/>
          <w:sz w:val="24"/>
          <w:szCs w:val="24"/>
        </w:rPr>
      </w:pPr>
      <w:r w:rsidRPr="00400523">
        <w:rPr>
          <w:color w:val="000000"/>
          <w:sz w:val="24"/>
          <w:szCs w:val="24"/>
        </w:rPr>
        <w:t>przez zmianę ilości substratu lub koenzymu</w:t>
      </w:r>
    </w:p>
    <w:p w14:paraId="59A98D69" w14:textId="77777777" w:rsidR="00463B3B" w:rsidRPr="00400523" w:rsidRDefault="00463B3B" w:rsidP="00463B3B">
      <w:pPr>
        <w:pStyle w:val="Akapitzlist1"/>
        <w:numPr>
          <w:ilvl w:val="0"/>
          <w:numId w:val="10"/>
        </w:numPr>
        <w:tabs>
          <w:tab w:val="left" w:pos="1080"/>
        </w:tabs>
        <w:ind w:firstLine="0"/>
        <w:rPr>
          <w:color w:val="000000"/>
          <w:sz w:val="24"/>
          <w:szCs w:val="24"/>
        </w:rPr>
      </w:pPr>
      <w:r w:rsidRPr="00400523">
        <w:rPr>
          <w:color w:val="000000"/>
          <w:sz w:val="24"/>
          <w:szCs w:val="24"/>
        </w:rPr>
        <w:t>zmianę ilości czynnych cząsteczek enzymów (aktywacja zymogenów)</w:t>
      </w:r>
    </w:p>
    <w:p w14:paraId="58A2E3BD" w14:textId="77777777" w:rsidR="00463B3B" w:rsidRPr="00400523" w:rsidRDefault="00463B3B" w:rsidP="00463B3B">
      <w:pPr>
        <w:pStyle w:val="Akapitzlist1"/>
        <w:numPr>
          <w:ilvl w:val="0"/>
          <w:numId w:val="10"/>
        </w:numPr>
        <w:tabs>
          <w:tab w:val="left" w:pos="1080"/>
        </w:tabs>
        <w:ind w:firstLine="0"/>
        <w:rPr>
          <w:sz w:val="24"/>
          <w:szCs w:val="24"/>
        </w:rPr>
      </w:pPr>
      <w:r w:rsidRPr="00400523">
        <w:rPr>
          <w:sz w:val="24"/>
          <w:szCs w:val="24"/>
        </w:rPr>
        <w:t xml:space="preserve">zmianę właściwości kinetycznych enzymów </w:t>
      </w:r>
    </w:p>
    <w:p w14:paraId="7C07A764" w14:textId="77777777" w:rsidR="00463B3B" w:rsidRPr="00400523" w:rsidRDefault="00463B3B" w:rsidP="00463B3B">
      <w:pPr>
        <w:pStyle w:val="Akapitzlist1"/>
        <w:numPr>
          <w:ilvl w:val="0"/>
          <w:numId w:val="24"/>
        </w:numPr>
        <w:tabs>
          <w:tab w:val="left" w:pos="1080"/>
          <w:tab w:val="left" w:pos="1701"/>
        </w:tabs>
        <w:ind w:hanging="1429"/>
        <w:rPr>
          <w:sz w:val="24"/>
          <w:szCs w:val="24"/>
        </w:rPr>
      </w:pPr>
      <w:r w:rsidRPr="00400523">
        <w:rPr>
          <w:b/>
          <w:bCs/>
          <w:sz w:val="24"/>
          <w:szCs w:val="24"/>
          <w:u w:val="single"/>
        </w:rPr>
        <w:t>Regulacja nieodwracalna</w:t>
      </w:r>
      <w:r w:rsidRPr="00400523">
        <w:rPr>
          <w:b/>
          <w:bCs/>
          <w:sz w:val="24"/>
          <w:szCs w:val="24"/>
        </w:rPr>
        <w:t>:</w:t>
      </w:r>
    </w:p>
    <w:p w14:paraId="4CADB072" w14:textId="77777777" w:rsidR="00463B3B" w:rsidRPr="00400523" w:rsidRDefault="00463B3B" w:rsidP="00463B3B">
      <w:pPr>
        <w:pStyle w:val="Akapitzlist1"/>
        <w:tabs>
          <w:tab w:val="left" w:pos="1080"/>
        </w:tabs>
        <w:ind w:left="2127"/>
        <w:rPr>
          <w:sz w:val="24"/>
          <w:szCs w:val="24"/>
        </w:rPr>
      </w:pPr>
      <w:r w:rsidRPr="00400523">
        <w:rPr>
          <w:bCs/>
          <w:sz w:val="24"/>
          <w:szCs w:val="24"/>
        </w:rPr>
        <w:t xml:space="preserve">       a) izoenzymy (przykłady i znaczenie)</w:t>
      </w:r>
    </w:p>
    <w:p w14:paraId="3E56EED7" w14:textId="77777777" w:rsidR="00463B3B" w:rsidRPr="00400523" w:rsidRDefault="00463B3B" w:rsidP="00463B3B">
      <w:pPr>
        <w:pStyle w:val="Akapitzlist1"/>
        <w:tabs>
          <w:tab w:val="left" w:pos="1080"/>
        </w:tabs>
        <w:ind w:left="2127"/>
        <w:rPr>
          <w:sz w:val="24"/>
          <w:szCs w:val="24"/>
        </w:rPr>
      </w:pPr>
      <w:r w:rsidRPr="00400523">
        <w:rPr>
          <w:bCs/>
          <w:sz w:val="24"/>
          <w:szCs w:val="24"/>
        </w:rPr>
        <w:t xml:space="preserve">       b) indukcja podjednostki modyfikującej (przykłady i znaczenie)</w:t>
      </w:r>
    </w:p>
    <w:p w14:paraId="28157763" w14:textId="77777777" w:rsidR="00463B3B" w:rsidRPr="00400523" w:rsidRDefault="00463B3B" w:rsidP="00463B3B">
      <w:pPr>
        <w:pStyle w:val="Akapitzlist1"/>
        <w:numPr>
          <w:ilvl w:val="0"/>
          <w:numId w:val="24"/>
        </w:numPr>
        <w:tabs>
          <w:tab w:val="left" w:pos="1080"/>
        </w:tabs>
        <w:ind w:left="1701" w:hanging="283"/>
        <w:rPr>
          <w:sz w:val="24"/>
          <w:szCs w:val="24"/>
        </w:rPr>
      </w:pPr>
      <w:r w:rsidRPr="00400523">
        <w:rPr>
          <w:b/>
          <w:bCs/>
          <w:sz w:val="24"/>
          <w:szCs w:val="24"/>
          <w:u w:val="single"/>
        </w:rPr>
        <w:t>Regulacja odwracalna</w:t>
      </w:r>
      <w:r w:rsidRPr="00400523">
        <w:rPr>
          <w:sz w:val="24"/>
          <w:szCs w:val="24"/>
        </w:rPr>
        <w:t xml:space="preserve">: </w:t>
      </w:r>
    </w:p>
    <w:p w14:paraId="5A91DD2A" w14:textId="77777777" w:rsidR="00463B3B" w:rsidRPr="00400523" w:rsidRDefault="00463B3B" w:rsidP="00463B3B">
      <w:pPr>
        <w:pStyle w:val="Akapitzlist1"/>
        <w:numPr>
          <w:ilvl w:val="0"/>
          <w:numId w:val="11"/>
        </w:numPr>
        <w:tabs>
          <w:tab w:val="left" w:pos="1080"/>
        </w:tabs>
        <w:rPr>
          <w:sz w:val="24"/>
          <w:szCs w:val="24"/>
        </w:rPr>
      </w:pPr>
      <w:r w:rsidRPr="00400523">
        <w:rPr>
          <w:bCs/>
          <w:sz w:val="24"/>
          <w:szCs w:val="24"/>
        </w:rPr>
        <w:t>modyfikacja kowalencyjna (przykłady i znaczenie)</w:t>
      </w:r>
    </w:p>
    <w:p w14:paraId="28DE8A0C" w14:textId="77777777" w:rsidR="00463B3B" w:rsidRPr="00400523" w:rsidRDefault="00463B3B" w:rsidP="00463B3B">
      <w:pPr>
        <w:pStyle w:val="Akapitzlist1"/>
        <w:numPr>
          <w:ilvl w:val="0"/>
          <w:numId w:val="11"/>
        </w:numPr>
        <w:tabs>
          <w:tab w:val="left" w:pos="1080"/>
        </w:tabs>
        <w:rPr>
          <w:sz w:val="24"/>
          <w:szCs w:val="24"/>
        </w:rPr>
      </w:pPr>
      <w:r w:rsidRPr="00400523">
        <w:rPr>
          <w:bCs/>
          <w:sz w:val="24"/>
          <w:szCs w:val="24"/>
        </w:rPr>
        <w:t>agregacja i dysocjacja podjednostek (przykłady i znaczenie)</w:t>
      </w:r>
    </w:p>
    <w:p w14:paraId="7C62B683" w14:textId="77777777" w:rsidR="00463B3B" w:rsidRPr="00D65FD9" w:rsidRDefault="00463B3B" w:rsidP="00463B3B">
      <w:pPr>
        <w:pStyle w:val="Akapitzlist1"/>
        <w:numPr>
          <w:ilvl w:val="0"/>
          <w:numId w:val="11"/>
        </w:numPr>
        <w:tabs>
          <w:tab w:val="left" w:pos="1080"/>
        </w:tabs>
        <w:rPr>
          <w:sz w:val="24"/>
          <w:szCs w:val="24"/>
        </w:rPr>
      </w:pPr>
      <w:r w:rsidRPr="00400523">
        <w:rPr>
          <w:bCs/>
          <w:sz w:val="24"/>
          <w:szCs w:val="24"/>
        </w:rPr>
        <w:t>allosteria (przykłady i znaczenie)</w:t>
      </w:r>
    </w:p>
    <w:p w14:paraId="7200BCB8" w14:textId="77777777" w:rsidR="00463B3B" w:rsidRPr="00400523" w:rsidRDefault="00463B3B" w:rsidP="00463B3B">
      <w:pPr>
        <w:pStyle w:val="Akapitzlist1"/>
        <w:tabs>
          <w:tab w:val="left" w:pos="1080"/>
        </w:tabs>
        <w:ind w:left="2847"/>
        <w:rPr>
          <w:sz w:val="24"/>
          <w:szCs w:val="24"/>
        </w:rPr>
      </w:pPr>
    </w:p>
    <w:p w14:paraId="2154C5DF" w14:textId="77777777" w:rsidR="00463B3B" w:rsidRPr="00400523" w:rsidRDefault="00463B3B" w:rsidP="00463B3B">
      <w:pPr>
        <w:pStyle w:val="Akapitzlist"/>
        <w:tabs>
          <w:tab w:val="left" w:pos="2268"/>
        </w:tabs>
        <w:ind w:left="426" w:righ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400523">
        <w:rPr>
          <w:rFonts w:ascii="Times New Roman" w:hAnsi="Times New Roman"/>
          <w:color w:val="000000"/>
          <w:sz w:val="24"/>
          <w:szCs w:val="24"/>
        </w:rPr>
        <w:t>Reakcje łączące metabolity cyklu kwasu cytrynowego z przemianami:</w:t>
      </w:r>
    </w:p>
    <w:p w14:paraId="4C37CC8F" w14:textId="77777777" w:rsidR="00463B3B" w:rsidRPr="00400523" w:rsidRDefault="00463B3B" w:rsidP="00463B3B">
      <w:pPr>
        <w:numPr>
          <w:ilvl w:val="0"/>
          <w:numId w:val="19"/>
        </w:numPr>
        <w:tabs>
          <w:tab w:val="left" w:pos="851"/>
        </w:tabs>
        <w:ind w:right="284" w:firstLine="354"/>
        <w:rPr>
          <w:color w:val="000000"/>
        </w:rPr>
      </w:pPr>
      <w:r w:rsidRPr="00400523">
        <w:rPr>
          <w:color w:val="000000"/>
        </w:rPr>
        <w:t xml:space="preserve">węglowodanów </w:t>
      </w:r>
    </w:p>
    <w:p w14:paraId="13AF6DE8" w14:textId="77777777" w:rsidR="00463B3B" w:rsidRPr="00400523" w:rsidRDefault="00463B3B" w:rsidP="00463B3B">
      <w:pPr>
        <w:numPr>
          <w:ilvl w:val="0"/>
          <w:numId w:val="19"/>
        </w:numPr>
        <w:tabs>
          <w:tab w:val="left" w:pos="851"/>
        </w:tabs>
        <w:ind w:right="284" w:firstLine="354"/>
        <w:rPr>
          <w:color w:val="000000"/>
        </w:rPr>
      </w:pPr>
      <w:r w:rsidRPr="00400523">
        <w:rPr>
          <w:color w:val="000000"/>
        </w:rPr>
        <w:t xml:space="preserve">kwasów tłuszczowych </w:t>
      </w:r>
    </w:p>
    <w:p w14:paraId="4C181C98" w14:textId="77777777" w:rsidR="00463B3B" w:rsidRPr="00400523" w:rsidRDefault="00463B3B" w:rsidP="00463B3B">
      <w:pPr>
        <w:numPr>
          <w:ilvl w:val="0"/>
          <w:numId w:val="19"/>
        </w:numPr>
        <w:tabs>
          <w:tab w:val="left" w:pos="851"/>
        </w:tabs>
        <w:ind w:right="284" w:firstLine="354"/>
        <w:rPr>
          <w:color w:val="000000"/>
        </w:rPr>
      </w:pPr>
      <w:r w:rsidRPr="00400523">
        <w:rPr>
          <w:color w:val="000000"/>
        </w:rPr>
        <w:t>ciał ketonowych</w:t>
      </w:r>
    </w:p>
    <w:p w14:paraId="540DDFB7" w14:textId="77777777" w:rsidR="00463B3B" w:rsidRPr="00400523" w:rsidRDefault="00463B3B" w:rsidP="00463B3B">
      <w:pPr>
        <w:numPr>
          <w:ilvl w:val="0"/>
          <w:numId w:val="19"/>
        </w:numPr>
        <w:tabs>
          <w:tab w:val="left" w:pos="851"/>
        </w:tabs>
        <w:ind w:right="284" w:firstLine="354"/>
        <w:rPr>
          <w:color w:val="000000"/>
        </w:rPr>
      </w:pPr>
      <w:r w:rsidRPr="00400523">
        <w:rPr>
          <w:color w:val="000000"/>
        </w:rPr>
        <w:t>porfiryn</w:t>
      </w:r>
    </w:p>
    <w:p w14:paraId="334C49EC" w14:textId="77777777" w:rsidR="00463B3B" w:rsidRPr="00400523" w:rsidRDefault="00463B3B" w:rsidP="00463B3B">
      <w:pPr>
        <w:numPr>
          <w:ilvl w:val="0"/>
          <w:numId w:val="19"/>
        </w:numPr>
        <w:tabs>
          <w:tab w:val="left" w:pos="851"/>
        </w:tabs>
        <w:ind w:right="284" w:firstLine="354"/>
        <w:rPr>
          <w:color w:val="000000"/>
        </w:rPr>
      </w:pPr>
      <w:r w:rsidRPr="00400523">
        <w:rPr>
          <w:color w:val="000000"/>
        </w:rPr>
        <w:t>aminokwasów</w:t>
      </w:r>
    </w:p>
    <w:p w14:paraId="10BC9F6E" w14:textId="77777777" w:rsidR="00463B3B" w:rsidRPr="00400523" w:rsidRDefault="00463B3B" w:rsidP="00463B3B">
      <w:pPr>
        <w:tabs>
          <w:tab w:val="left" w:pos="851"/>
        </w:tabs>
        <w:ind w:left="1134" w:right="284"/>
        <w:rPr>
          <w:color w:val="000000"/>
        </w:rPr>
      </w:pPr>
    </w:p>
    <w:p w14:paraId="2F3CF762" w14:textId="77777777" w:rsidR="00463B3B" w:rsidRPr="00400523" w:rsidRDefault="00463B3B" w:rsidP="00463B3B">
      <w:pPr>
        <w:pStyle w:val="Akapitzlist"/>
        <w:tabs>
          <w:tab w:val="left" w:pos="2268"/>
        </w:tabs>
        <w:ind w:righ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400523">
        <w:rPr>
          <w:rFonts w:ascii="Times New Roman" w:hAnsi="Times New Roman"/>
          <w:color w:val="000000"/>
          <w:sz w:val="24"/>
          <w:szCs w:val="24"/>
        </w:rPr>
        <w:t>Reakcje łączące metabolizm</w:t>
      </w:r>
    </w:p>
    <w:p w14:paraId="50EB3BD3" w14:textId="77777777" w:rsidR="00463B3B" w:rsidRPr="00400523" w:rsidRDefault="00463B3B" w:rsidP="00463B3B">
      <w:pPr>
        <w:numPr>
          <w:ilvl w:val="0"/>
          <w:numId w:val="21"/>
        </w:numPr>
        <w:tabs>
          <w:tab w:val="left" w:pos="1418"/>
        </w:tabs>
        <w:ind w:left="851" w:right="284" w:firstLine="283"/>
        <w:rPr>
          <w:color w:val="000000"/>
        </w:rPr>
      </w:pPr>
      <w:r w:rsidRPr="00400523">
        <w:rPr>
          <w:color w:val="000000"/>
        </w:rPr>
        <w:t xml:space="preserve">węglowodanów i aminokwasów </w:t>
      </w:r>
    </w:p>
    <w:p w14:paraId="6B62E398" w14:textId="77777777" w:rsidR="00463B3B" w:rsidRPr="00400523" w:rsidRDefault="00463B3B" w:rsidP="00463B3B">
      <w:pPr>
        <w:numPr>
          <w:ilvl w:val="0"/>
          <w:numId w:val="21"/>
        </w:numPr>
        <w:tabs>
          <w:tab w:val="left" w:pos="1418"/>
        </w:tabs>
        <w:ind w:left="851" w:right="284" w:firstLine="283"/>
        <w:rPr>
          <w:color w:val="000000"/>
        </w:rPr>
      </w:pPr>
      <w:r w:rsidRPr="00400523">
        <w:rPr>
          <w:color w:val="000000"/>
        </w:rPr>
        <w:t xml:space="preserve">węglowodanów i lipidów </w:t>
      </w:r>
    </w:p>
    <w:p w14:paraId="4BC2252B" w14:textId="77777777" w:rsidR="00463B3B" w:rsidRPr="00400523" w:rsidRDefault="00463B3B" w:rsidP="00463B3B">
      <w:pPr>
        <w:numPr>
          <w:ilvl w:val="0"/>
          <w:numId w:val="21"/>
        </w:numPr>
        <w:tabs>
          <w:tab w:val="left" w:pos="1418"/>
        </w:tabs>
        <w:ind w:left="851" w:right="284" w:firstLine="283"/>
        <w:rPr>
          <w:color w:val="000000"/>
        </w:rPr>
      </w:pPr>
      <w:r w:rsidRPr="00400523">
        <w:rPr>
          <w:color w:val="000000"/>
        </w:rPr>
        <w:t>lipidów (w tym fosfolipidów)  i aminokwasów</w:t>
      </w:r>
    </w:p>
    <w:p w14:paraId="7218D2A3" w14:textId="77777777" w:rsidR="00463B3B" w:rsidRPr="00400523" w:rsidRDefault="00463B3B" w:rsidP="00463B3B">
      <w:pPr>
        <w:numPr>
          <w:ilvl w:val="0"/>
          <w:numId w:val="21"/>
        </w:numPr>
        <w:tabs>
          <w:tab w:val="left" w:pos="1418"/>
        </w:tabs>
        <w:ind w:left="851" w:right="284" w:firstLine="283"/>
        <w:rPr>
          <w:color w:val="000000"/>
        </w:rPr>
      </w:pPr>
      <w:r w:rsidRPr="00400523">
        <w:rPr>
          <w:color w:val="000000"/>
        </w:rPr>
        <w:t>kwasów żółciowych i aminokwasów</w:t>
      </w:r>
    </w:p>
    <w:p w14:paraId="3D55A642" w14:textId="77777777" w:rsidR="00463B3B" w:rsidRPr="00400523" w:rsidRDefault="00463B3B" w:rsidP="00463B3B">
      <w:pPr>
        <w:numPr>
          <w:ilvl w:val="0"/>
          <w:numId w:val="21"/>
        </w:numPr>
        <w:tabs>
          <w:tab w:val="left" w:pos="1418"/>
        </w:tabs>
        <w:ind w:left="851" w:right="284" w:firstLine="283"/>
        <w:rPr>
          <w:color w:val="000000"/>
        </w:rPr>
      </w:pPr>
      <w:r w:rsidRPr="00400523">
        <w:rPr>
          <w:color w:val="000000"/>
        </w:rPr>
        <w:lastRenderedPageBreak/>
        <w:t>aminokwasów i puryn oraz pirymidyn</w:t>
      </w:r>
    </w:p>
    <w:p w14:paraId="19D81350" w14:textId="77777777" w:rsidR="00463B3B" w:rsidRPr="00400523" w:rsidRDefault="00463B3B" w:rsidP="00463B3B">
      <w:pPr>
        <w:numPr>
          <w:ilvl w:val="0"/>
          <w:numId w:val="21"/>
        </w:numPr>
        <w:tabs>
          <w:tab w:val="left" w:pos="1418"/>
        </w:tabs>
        <w:ind w:left="851" w:right="284" w:firstLine="283"/>
        <w:rPr>
          <w:color w:val="000000"/>
        </w:rPr>
      </w:pPr>
      <w:r w:rsidRPr="00400523">
        <w:rPr>
          <w:color w:val="000000"/>
        </w:rPr>
        <w:t>aminokwasów i porfiryn</w:t>
      </w:r>
    </w:p>
    <w:p w14:paraId="116995AB" w14:textId="77777777" w:rsidR="00463B3B" w:rsidRPr="00400523" w:rsidRDefault="00463B3B" w:rsidP="00463B3B">
      <w:pPr>
        <w:tabs>
          <w:tab w:val="left" w:pos="1418"/>
        </w:tabs>
        <w:ind w:left="1134" w:right="284"/>
        <w:rPr>
          <w:color w:val="000000"/>
        </w:rPr>
      </w:pPr>
    </w:p>
    <w:p w14:paraId="1A9F7E0A" w14:textId="77777777" w:rsidR="00463B3B" w:rsidRPr="007054CD" w:rsidRDefault="00463B3B" w:rsidP="00463B3B">
      <w:pPr>
        <w:pStyle w:val="Akapitzlist"/>
        <w:tabs>
          <w:tab w:val="left" w:pos="2268"/>
        </w:tabs>
        <w:ind w:left="0" w:righ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Pr="00400523">
        <w:rPr>
          <w:rFonts w:ascii="Times New Roman" w:hAnsi="Times New Roman"/>
          <w:color w:val="000000"/>
          <w:sz w:val="24"/>
          <w:szCs w:val="24"/>
        </w:rPr>
        <w:t>Pojęcie puli metabolicznej.</w:t>
      </w:r>
    </w:p>
    <w:p w14:paraId="73B312F5" w14:textId="77777777" w:rsidR="00463B3B" w:rsidRPr="00400523" w:rsidRDefault="00463B3B" w:rsidP="00463B3B">
      <w:pPr>
        <w:tabs>
          <w:tab w:val="left" w:pos="2268"/>
        </w:tabs>
        <w:ind w:left="1260" w:right="284" w:hanging="1260"/>
        <w:rPr>
          <w:color w:val="000000"/>
        </w:rPr>
      </w:pPr>
      <w:r w:rsidRPr="00400523">
        <w:rPr>
          <w:color w:val="000000"/>
        </w:rPr>
        <w:t>6.  W których reakcjach powstają a w których są wykorzystywane:</w:t>
      </w:r>
    </w:p>
    <w:tbl>
      <w:tblPr>
        <w:tblW w:w="1236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0"/>
        <w:gridCol w:w="5002"/>
      </w:tblGrid>
      <w:tr w:rsidR="00463B3B" w:rsidRPr="00400523" w14:paraId="7C41638E" w14:textId="77777777" w:rsidTr="00673EEE">
        <w:tc>
          <w:tcPr>
            <w:tcW w:w="7360" w:type="dxa"/>
          </w:tcPr>
          <w:p w14:paraId="37EB2C3A" w14:textId="77777777" w:rsidR="00463B3B" w:rsidRPr="00400523" w:rsidRDefault="00463B3B" w:rsidP="00463B3B">
            <w:pPr>
              <w:numPr>
                <w:ilvl w:val="0"/>
                <w:numId w:val="22"/>
              </w:numPr>
              <w:ind w:right="284"/>
              <w:jc w:val="both"/>
              <w:rPr>
                <w:color w:val="000000"/>
              </w:rPr>
            </w:pPr>
            <w:r w:rsidRPr="00400523">
              <w:rPr>
                <w:color w:val="000000"/>
              </w:rPr>
              <w:t xml:space="preserve"> NADPH</w:t>
            </w:r>
          </w:p>
          <w:p w14:paraId="540C8436" w14:textId="77777777" w:rsidR="00463B3B" w:rsidRPr="00400523" w:rsidRDefault="00463B3B" w:rsidP="00463B3B">
            <w:pPr>
              <w:numPr>
                <w:ilvl w:val="0"/>
                <w:numId w:val="22"/>
              </w:numPr>
              <w:ind w:right="284"/>
              <w:jc w:val="both"/>
              <w:rPr>
                <w:color w:val="000000"/>
              </w:rPr>
            </w:pPr>
            <w:r w:rsidRPr="00400523">
              <w:rPr>
                <w:color w:val="000000"/>
              </w:rPr>
              <w:t xml:space="preserve"> NADH </w:t>
            </w:r>
          </w:p>
          <w:p w14:paraId="7F38EEF8" w14:textId="77777777" w:rsidR="00463B3B" w:rsidRPr="00400523" w:rsidRDefault="00463B3B" w:rsidP="00463B3B">
            <w:pPr>
              <w:numPr>
                <w:ilvl w:val="0"/>
                <w:numId w:val="22"/>
              </w:numPr>
              <w:ind w:right="284"/>
              <w:jc w:val="both"/>
              <w:rPr>
                <w:color w:val="000000"/>
              </w:rPr>
            </w:pPr>
            <w:r w:rsidRPr="00400523">
              <w:rPr>
                <w:color w:val="000000"/>
              </w:rPr>
              <w:t>FADH</w:t>
            </w:r>
            <w:r w:rsidRPr="00400523">
              <w:rPr>
                <w:color w:val="000000"/>
                <w:vertAlign w:val="subscript"/>
              </w:rPr>
              <w:t>2</w:t>
            </w:r>
          </w:p>
          <w:p w14:paraId="46349AC0" w14:textId="77777777" w:rsidR="00463B3B" w:rsidRPr="00400523" w:rsidRDefault="00463B3B" w:rsidP="00463B3B">
            <w:pPr>
              <w:numPr>
                <w:ilvl w:val="0"/>
                <w:numId w:val="22"/>
              </w:numPr>
              <w:ind w:right="284"/>
              <w:jc w:val="both"/>
              <w:rPr>
                <w:color w:val="000000"/>
              </w:rPr>
            </w:pPr>
            <w:r w:rsidRPr="00400523">
              <w:rPr>
                <w:color w:val="000000"/>
              </w:rPr>
              <w:t xml:space="preserve">ATP </w:t>
            </w:r>
          </w:p>
          <w:p w14:paraId="6B219EED" w14:textId="77777777" w:rsidR="00463B3B" w:rsidRPr="00400523" w:rsidRDefault="00463B3B" w:rsidP="00463B3B">
            <w:pPr>
              <w:numPr>
                <w:ilvl w:val="0"/>
                <w:numId w:val="22"/>
              </w:numPr>
              <w:ind w:right="284"/>
              <w:jc w:val="both"/>
              <w:rPr>
                <w:color w:val="000000"/>
              </w:rPr>
            </w:pPr>
            <w:r w:rsidRPr="00400523">
              <w:rPr>
                <w:color w:val="000000"/>
              </w:rPr>
              <w:t>GTP</w:t>
            </w:r>
          </w:p>
          <w:p w14:paraId="03DAC883" w14:textId="77777777" w:rsidR="00463B3B" w:rsidRPr="00400523" w:rsidRDefault="00463B3B" w:rsidP="00463B3B">
            <w:pPr>
              <w:numPr>
                <w:ilvl w:val="0"/>
                <w:numId w:val="22"/>
              </w:numPr>
              <w:ind w:right="284"/>
              <w:jc w:val="both"/>
              <w:rPr>
                <w:color w:val="000000"/>
              </w:rPr>
            </w:pPr>
            <w:r w:rsidRPr="00400523">
              <w:rPr>
                <w:color w:val="000000"/>
              </w:rPr>
              <w:t>UTP</w:t>
            </w:r>
          </w:p>
          <w:p w14:paraId="7B4AF7F8" w14:textId="77777777" w:rsidR="00463B3B" w:rsidRPr="00400523" w:rsidRDefault="00463B3B" w:rsidP="00463B3B">
            <w:pPr>
              <w:numPr>
                <w:ilvl w:val="0"/>
                <w:numId w:val="22"/>
              </w:numPr>
              <w:ind w:right="284"/>
              <w:jc w:val="both"/>
              <w:rPr>
                <w:color w:val="000000"/>
              </w:rPr>
            </w:pPr>
            <w:r w:rsidRPr="00400523">
              <w:rPr>
                <w:color w:val="000000"/>
              </w:rPr>
              <w:t>CTP</w:t>
            </w:r>
          </w:p>
          <w:p w14:paraId="0617CFA5" w14:textId="77777777" w:rsidR="00463B3B" w:rsidRPr="00400523" w:rsidRDefault="00463B3B" w:rsidP="00463B3B">
            <w:pPr>
              <w:numPr>
                <w:ilvl w:val="0"/>
                <w:numId w:val="22"/>
              </w:numPr>
              <w:ind w:right="284"/>
              <w:jc w:val="both"/>
              <w:rPr>
                <w:color w:val="000000"/>
              </w:rPr>
            </w:pPr>
            <w:r w:rsidRPr="00400523">
              <w:rPr>
                <w:color w:val="000000"/>
              </w:rPr>
              <w:t>szczawiooctan</w:t>
            </w:r>
          </w:p>
          <w:p w14:paraId="5A85ABCE" w14:textId="77777777" w:rsidR="00463B3B" w:rsidRPr="00400523" w:rsidRDefault="00463B3B" w:rsidP="00463B3B">
            <w:pPr>
              <w:numPr>
                <w:ilvl w:val="0"/>
                <w:numId w:val="22"/>
              </w:numPr>
              <w:ind w:right="284"/>
              <w:jc w:val="both"/>
              <w:rPr>
                <w:color w:val="000000"/>
              </w:rPr>
            </w:pPr>
            <w:r w:rsidRPr="00400523">
              <w:rPr>
                <w:color w:val="000000"/>
              </w:rPr>
              <w:t>alfa- ketoglutaran</w:t>
            </w:r>
          </w:p>
          <w:p w14:paraId="551CE6E2" w14:textId="77777777" w:rsidR="00463B3B" w:rsidRPr="00400523" w:rsidRDefault="00463B3B" w:rsidP="00463B3B">
            <w:pPr>
              <w:numPr>
                <w:ilvl w:val="0"/>
                <w:numId w:val="22"/>
              </w:numPr>
              <w:ind w:right="284"/>
              <w:jc w:val="both"/>
              <w:rPr>
                <w:color w:val="000000"/>
              </w:rPr>
            </w:pPr>
            <w:r w:rsidRPr="00400523">
              <w:rPr>
                <w:color w:val="000000"/>
              </w:rPr>
              <w:t>bursztynyloCoA</w:t>
            </w:r>
          </w:p>
          <w:p w14:paraId="50D25F44" w14:textId="77777777" w:rsidR="00463B3B" w:rsidRPr="00400523" w:rsidRDefault="00463B3B" w:rsidP="00463B3B">
            <w:pPr>
              <w:numPr>
                <w:ilvl w:val="0"/>
                <w:numId w:val="22"/>
              </w:numPr>
              <w:ind w:right="284"/>
              <w:jc w:val="both"/>
              <w:rPr>
                <w:color w:val="000000"/>
              </w:rPr>
            </w:pPr>
            <w:r w:rsidRPr="00400523">
              <w:rPr>
                <w:color w:val="000000"/>
              </w:rPr>
              <w:t>asparaginian</w:t>
            </w:r>
          </w:p>
          <w:p w14:paraId="319D9483" w14:textId="77777777" w:rsidR="00463B3B" w:rsidRPr="00400523" w:rsidRDefault="00463B3B" w:rsidP="00463B3B">
            <w:pPr>
              <w:numPr>
                <w:ilvl w:val="0"/>
                <w:numId w:val="22"/>
              </w:numPr>
              <w:ind w:right="284"/>
              <w:jc w:val="both"/>
              <w:rPr>
                <w:color w:val="000000"/>
              </w:rPr>
            </w:pPr>
            <w:r w:rsidRPr="00400523">
              <w:rPr>
                <w:color w:val="000000"/>
              </w:rPr>
              <w:t>3-fosfoglicerol</w:t>
            </w:r>
          </w:p>
          <w:p w14:paraId="05573325" w14:textId="77777777" w:rsidR="00463B3B" w:rsidRPr="00400523" w:rsidRDefault="00463B3B" w:rsidP="00463B3B">
            <w:pPr>
              <w:numPr>
                <w:ilvl w:val="0"/>
                <w:numId w:val="22"/>
              </w:numPr>
              <w:ind w:right="284"/>
              <w:jc w:val="both"/>
              <w:rPr>
                <w:color w:val="000000"/>
              </w:rPr>
            </w:pPr>
            <w:r w:rsidRPr="00400523">
              <w:rPr>
                <w:color w:val="000000"/>
              </w:rPr>
              <w:t>acetyloCoA</w:t>
            </w:r>
          </w:p>
          <w:p w14:paraId="7D51C5D7" w14:textId="77777777" w:rsidR="00463B3B" w:rsidRPr="00400523" w:rsidRDefault="00463B3B" w:rsidP="00463B3B">
            <w:pPr>
              <w:numPr>
                <w:ilvl w:val="0"/>
                <w:numId w:val="22"/>
              </w:numPr>
              <w:ind w:right="284"/>
              <w:jc w:val="both"/>
              <w:rPr>
                <w:color w:val="000000"/>
              </w:rPr>
            </w:pPr>
            <w:r w:rsidRPr="00400523">
              <w:rPr>
                <w:color w:val="000000"/>
              </w:rPr>
              <w:t>S-adenozylometionina</w:t>
            </w:r>
          </w:p>
          <w:p w14:paraId="451FBA2C" w14:textId="77777777" w:rsidR="00463B3B" w:rsidRPr="00400523" w:rsidRDefault="00463B3B" w:rsidP="00673EEE">
            <w:pPr>
              <w:ind w:left="644" w:right="284"/>
              <w:jc w:val="both"/>
              <w:rPr>
                <w:color w:val="000000"/>
              </w:rPr>
            </w:pPr>
          </w:p>
          <w:p w14:paraId="6D360791" w14:textId="77777777" w:rsidR="00463B3B" w:rsidRPr="00400523" w:rsidRDefault="00463B3B" w:rsidP="00673EEE">
            <w:pPr>
              <w:tabs>
                <w:tab w:val="left" w:pos="2268"/>
              </w:tabs>
              <w:ind w:right="284"/>
              <w:rPr>
                <w:color w:val="000000"/>
              </w:rPr>
            </w:pPr>
          </w:p>
          <w:p w14:paraId="4CCD40DC" w14:textId="77777777" w:rsidR="00463B3B" w:rsidRPr="00400523" w:rsidRDefault="00463B3B" w:rsidP="00673EEE">
            <w:pPr>
              <w:ind w:left="284" w:right="284"/>
              <w:jc w:val="both"/>
              <w:rPr>
                <w:color w:val="000000"/>
              </w:rPr>
            </w:pPr>
          </w:p>
          <w:p w14:paraId="793E0312" w14:textId="77777777" w:rsidR="00463B3B" w:rsidRPr="00400523" w:rsidRDefault="00463B3B" w:rsidP="00673EEE">
            <w:pPr>
              <w:ind w:left="284" w:right="284"/>
              <w:jc w:val="both"/>
              <w:rPr>
                <w:color w:val="000000"/>
              </w:rPr>
            </w:pPr>
          </w:p>
        </w:tc>
        <w:tc>
          <w:tcPr>
            <w:tcW w:w="5002" w:type="dxa"/>
          </w:tcPr>
          <w:p w14:paraId="5B08D0DC" w14:textId="77777777" w:rsidR="00463B3B" w:rsidRPr="00400523" w:rsidRDefault="00463B3B" w:rsidP="00673EEE">
            <w:pPr>
              <w:ind w:left="-76" w:right="284"/>
              <w:jc w:val="both"/>
              <w:rPr>
                <w:color w:val="000000"/>
              </w:rPr>
            </w:pPr>
          </w:p>
        </w:tc>
      </w:tr>
    </w:tbl>
    <w:p w14:paraId="73954468" w14:textId="77777777" w:rsidR="00463B3B" w:rsidRPr="00CB78AF" w:rsidRDefault="00463B3B" w:rsidP="00463B3B">
      <w:pPr>
        <w:rPr>
          <w:bCs/>
        </w:rPr>
      </w:pPr>
    </w:p>
    <w:p w14:paraId="406E3381" w14:textId="77777777" w:rsidR="00463B3B" w:rsidRDefault="00463B3B" w:rsidP="00463B3B">
      <w:pPr>
        <w:spacing w:after="160" w:line="259" w:lineRule="auto"/>
      </w:pPr>
      <w:r>
        <w:br w:type="page"/>
      </w:r>
    </w:p>
    <w:p w14:paraId="5EBAC117" w14:textId="77777777" w:rsidR="00463B3B" w:rsidRPr="00A668D2" w:rsidRDefault="00463B3B" w:rsidP="00463B3B">
      <w:pPr>
        <w:rPr>
          <w:color w:val="365F91"/>
        </w:rPr>
      </w:pPr>
    </w:p>
    <w:p w14:paraId="3D8E7868" w14:textId="77777777" w:rsidR="00463B3B" w:rsidRPr="00A668D2" w:rsidRDefault="00463B3B" w:rsidP="00463B3B">
      <w:pPr>
        <w:ind w:right="284"/>
        <w:jc w:val="center"/>
        <w:rPr>
          <w:b/>
          <w:color w:val="365F91"/>
          <w:sz w:val="28"/>
          <w:szCs w:val="28"/>
        </w:rPr>
      </w:pPr>
      <w:r w:rsidRPr="00A668D2">
        <w:rPr>
          <w:b/>
          <w:color w:val="365F91"/>
          <w:sz w:val="28"/>
          <w:szCs w:val="28"/>
        </w:rPr>
        <w:t>Seminarium 19 (</w:t>
      </w:r>
      <w:r>
        <w:rPr>
          <w:b/>
          <w:color w:val="365F91"/>
          <w:sz w:val="28"/>
          <w:szCs w:val="28"/>
        </w:rPr>
        <w:t>3</w:t>
      </w:r>
      <w:r w:rsidRPr="00A668D2">
        <w:rPr>
          <w:b/>
          <w:color w:val="365F91"/>
          <w:sz w:val="28"/>
          <w:szCs w:val="28"/>
        </w:rPr>
        <w:t>g)</w:t>
      </w:r>
    </w:p>
    <w:p w14:paraId="1DADFA96" w14:textId="77777777" w:rsidR="00463B3B" w:rsidRPr="00CB78AF" w:rsidRDefault="00463B3B" w:rsidP="00463B3B">
      <w:pPr>
        <w:ind w:right="284"/>
      </w:pPr>
    </w:p>
    <w:p w14:paraId="367306F0" w14:textId="77777777" w:rsidR="00463B3B" w:rsidRPr="00CB78AF" w:rsidRDefault="00463B3B" w:rsidP="00463B3B">
      <w:pPr>
        <w:jc w:val="center"/>
        <w:rPr>
          <w:b/>
          <w:bCs/>
          <w:sz w:val="28"/>
          <w:szCs w:val="28"/>
        </w:rPr>
      </w:pPr>
      <w:r w:rsidRPr="00CB78AF">
        <w:rPr>
          <w:b/>
          <w:bCs/>
          <w:sz w:val="28"/>
          <w:szCs w:val="28"/>
        </w:rPr>
        <w:t>Biochemia wysiłku fizycznego</w:t>
      </w:r>
      <w:r>
        <w:rPr>
          <w:b/>
          <w:bCs/>
          <w:sz w:val="28"/>
          <w:szCs w:val="28"/>
        </w:rPr>
        <w:t xml:space="preserve"> a pozyskiwanie energii. Metabolizm w stanie głodu i sytości- różnice </w:t>
      </w:r>
    </w:p>
    <w:p w14:paraId="75DDF2BC" w14:textId="77777777" w:rsidR="00463B3B" w:rsidRPr="00CB78AF" w:rsidRDefault="00463B3B" w:rsidP="00463B3B">
      <w:pPr>
        <w:jc w:val="center"/>
        <w:rPr>
          <w:b/>
          <w:bCs/>
          <w:sz w:val="28"/>
          <w:szCs w:val="28"/>
        </w:rPr>
      </w:pPr>
    </w:p>
    <w:p w14:paraId="5EB6166C" w14:textId="77777777" w:rsidR="00463B3B" w:rsidRPr="009A2349" w:rsidRDefault="00463B3B" w:rsidP="00463B3B">
      <w:pPr>
        <w:rPr>
          <w:bCs/>
        </w:rPr>
      </w:pPr>
    </w:p>
    <w:p w14:paraId="0A871E74" w14:textId="77777777" w:rsidR="00463B3B" w:rsidRPr="009A2349" w:rsidRDefault="00463B3B" w:rsidP="00463B3B">
      <w:pPr>
        <w:rPr>
          <w:bCs/>
        </w:rPr>
      </w:pPr>
      <w:r>
        <w:rPr>
          <w:bCs/>
        </w:rPr>
        <w:t>1.  Aktywność fizyczna - s</w:t>
      </w:r>
      <w:r w:rsidRPr="009A2349">
        <w:rPr>
          <w:bCs/>
        </w:rPr>
        <w:t xml:space="preserve">kurcz i rozkurcz mięśni szkieletowych </w:t>
      </w:r>
    </w:p>
    <w:p w14:paraId="7CA80D39" w14:textId="77777777" w:rsidR="00463B3B" w:rsidRPr="009A2349" w:rsidRDefault="00463B3B" w:rsidP="00463B3B">
      <w:pPr>
        <w:rPr>
          <w:bCs/>
        </w:rPr>
      </w:pPr>
      <w:r>
        <w:rPr>
          <w:bCs/>
        </w:rPr>
        <w:t xml:space="preserve">2. </w:t>
      </w:r>
      <w:r w:rsidRPr="009A2349">
        <w:rPr>
          <w:bCs/>
        </w:rPr>
        <w:t>Wysiłek fizyczny – źródła energii, substraty energetyczne i ich wykorzystanie</w:t>
      </w:r>
    </w:p>
    <w:p w14:paraId="56102FAD" w14:textId="77777777" w:rsidR="00463B3B" w:rsidRPr="009A2349" w:rsidRDefault="00463B3B" w:rsidP="00463B3B">
      <w:pPr>
        <w:rPr>
          <w:bCs/>
        </w:rPr>
      </w:pPr>
      <w:r>
        <w:rPr>
          <w:bCs/>
        </w:rPr>
        <w:t>3</w:t>
      </w:r>
      <w:r w:rsidRPr="009A2349">
        <w:rPr>
          <w:bCs/>
        </w:rPr>
        <w:t>.</w:t>
      </w:r>
      <w:r>
        <w:rPr>
          <w:bCs/>
        </w:rPr>
        <w:t xml:space="preserve"> Specyfika energetyczna (biochemiczna) różnych typów</w:t>
      </w:r>
      <w:r w:rsidRPr="009A2349">
        <w:rPr>
          <w:bCs/>
        </w:rPr>
        <w:t xml:space="preserve"> wysiłku fizycznego</w:t>
      </w:r>
    </w:p>
    <w:p w14:paraId="4601F64F" w14:textId="77777777" w:rsidR="00463B3B" w:rsidRPr="009A2349" w:rsidRDefault="00463B3B" w:rsidP="00463B3B">
      <w:pPr>
        <w:rPr>
          <w:bCs/>
        </w:rPr>
      </w:pPr>
      <w:r w:rsidRPr="009A2349">
        <w:rPr>
          <w:bCs/>
        </w:rPr>
        <w:t xml:space="preserve">     a) czynniki determinujące czas i intensywność wysiłku</w:t>
      </w:r>
    </w:p>
    <w:p w14:paraId="54531535" w14:textId="77777777" w:rsidR="00463B3B" w:rsidRPr="009A2349" w:rsidRDefault="00463B3B" w:rsidP="00463B3B">
      <w:pPr>
        <w:rPr>
          <w:bCs/>
        </w:rPr>
      </w:pPr>
      <w:r w:rsidRPr="009A2349">
        <w:rPr>
          <w:bCs/>
        </w:rPr>
        <w:t xml:space="preserve">     b) energetyka wysiłku długo- i krótko-trwałego o małej i dużej intensywności</w:t>
      </w:r>
    </w:p>
    <w:p w14:paraId="12616A4C" w14:textId="77777777" w:rsidR="00463B3B" w:rsidRPr="009A2349" w:rsidRDefault="00463B3B" w:rsidP="00463B3B">
      <w:pPr>
        <w:rPr>
          <w:bCs/>
        </w:rPr>
      </w:pPr>
      <w:r w:rsidRPr="009A2349">
        <w:rPr>
          <w:bCs/>
        </w:rPr>
        <w:t xml:space="preserve">     c) trening aerobowy i anaerobowy</w:t>
      </w:r>
    </w:p>
    <w:p w14:paraId="3E37A97F" w14:textId="77777777" w:rsidR="00463B3B" w:rsidRPr="009A2349" w:rsidRDefault="00463B3B" w:rsidP="00463B3B">
      <w:pPr>
        <w:rPr>
          <w:bCs/>
        </w:rPr>
      </w:pPr>
      <w:r w:rsidRPr="009A2349">
        <w:rPr>
          <w:bCs/>
        </w:rPr>
        <w:t>5.</w:t>
      </w:r>
      <w:r>
        <w:rPr>
          <w:bCs/>
        </w:rPr>
        <w:t xml:space="preserve"> </w:t>
      </w:r>
      <w:r w:rsidRPr="009A2349">
        <w:rPr>
          <w:bCs/>
        </w:rPr>
        <w:t>Wysiłek fizyczny – zmiany biochemiczne zachodzące w organizmie</w:t>
      </w:r>
    </w:p>
    <w:p w14:paraId="786E3657" w14:textId="77777777" w:rsidR="00463B3B" w:rsidRPr="009A2349" w:rsidRDefault="00463B3B" w:rsidP="00463B3B">
      <w:pPr>
        <w:rPr>
          <w:bCs/>
        </w:rPr>
      </w:pPr>
      <w:r w:rsidRPr="009A2349">
        <w:rPr>
          <w:bCs/>
        </w:rPr>
        <w:t>6.</w:t>
      </w:r>
      <w:r>
        <w:rPr>
          <w:bCs/>
        </w:rPr>
        <w:t xml:space="preserve"> </w:t>
      </w:r>
      <w:r w:rsidRPr="009A2349">
        <w:rPr>
          <w:bCs/>
        </w:rPr>
        <w:t>Zmęczenie</w:t>
      </w:r>
      <w:r>
        <w:rPr>
          <w:bCs/>
        </w:rPr>
        <w:t>, wypoczynek i regeneracja – z punktu widzenia przemian biochemicznych</w:t>
      </w:r>
    </w:p>
    <w:p w14:paraId="37279334" w14:textId="15065497" w:rsidR="00463B3B" w:rsidRPr="009A2349" w:rsidRDefault="00463B3B" w:rsidP="00463B3B">
      <w:pPr>
        <w:rPr>
          <w:bCs/>
        </w:rPr>
      </w:pPr>
      <w:r>
        <w:rPr>
          <w:bCs/>
        </w:rPr>
        <w:t xml:space="preserve">7. </w:t>
      </w:r>
      <w:r w:rsidRPr="009A2349">
        <w:rPr>
          <w:bCs/>
        </w:rPr>
        <w:t>Biochemiczne markery uszkodzenia mięśni</w:t>
      </w:r>
    </w:p>
    <w:p w14:paraId="04470571" w14:textId="77777777" w:rsidR="00463B3B" w:rsidRDefault="00463B3B" w:rsidP="00463B3B">
      <w:pPr>
        <w:rPr>
          <w:bCs/>
        </w:rPr>
      </w:pPr>
      <w:r w:rsidRPr="009A2349">
        <w:rPr>
          <w:bCs/>
        </w:rPr>
        <w:t>9.</w:t>
      </w:r>
      <w:r>
        <w:rPr>
          <w:bCs/>
        </w:rPr>
        <w:t xml:space="preserve"> </w:t>
      </w:r>
      <w:r w:rsidRPr="009A2349">
        <w:rPr>
          <w:bCs/>
        </w:rPr>
        <w:t>Zaburzenia funkcji mięśni</w:t>
      </w:r>
    </w:p>
    <w:p w14:paraId="33A86178" w14:textId="77777777" w:rsidR="00463B3B" w:rsidRDefault="00463B3B" w:rsidP="00463B3B">
      <w:pPr>
        <w:rPr>
          <w:bCs/>
        </w:rPr>
      </w:pPr>
      <w:r>
        <w:rPr>
          <w:bCs/>
        </w:rPr>
        <w:t xml:space="preserve">10. Stan sytości, stan postu i głodzenie – specyficzne cechy i efekty metaboliczne </w:t>
      </w:r>
    </w:p>
    <w:p w14:paraId="5DB012E1" w14:textId="77777777" w:rsidR="00463B3B" w:rsidRPr="00CB78AF" w:rsidRDefault="00463B3B" w:rsidP="00463B3B">
      <w:pPr>
        <w:rPr>
          <w:bCs/>
        </w:rPr>
      </w:pPr>
    </w:p>
    <w:p w14:paraId="46D13D38" w14:textId="77777777" w:rsidR="00463B3B" w:rsidRDefault="00463B3B" w:rsidP="00463B3B">
      <w:pPr>
        <w:tabs>
          <w:tab w:val="num" w:pos="360"/>
        </w:tabs>
        <w:ind w:left="360" w:right="284"/>
        <w:jc w:val="center"/>
        <w:rPr>
          <w:bCs/>
        </w:rPr>
      </w:pPr>
    </w:p>
    <w:p w14:paraId="6426745E" w14:textId="77777777" w:rsidR="00463B3B" w:rsidRDefault="00463B3B" w:rsidP="00463B3B">
      <w:pPr>
        <w:ind w:right="284"/>
        <w:rPr>
          <w:b/>
          <w:color w:val="0000FF"/>
        </w:rPr>
      </w:pPr>
    </w:p>
    <w:p w14:paraId="324B30FC" w14:textId="77777777" w:rsidR="00463B3B" w:rsidRPr="00F04B87" w:rsidRDefault="00463B3B" w:rsidP="00463B3B">
      <w:pPr>
        <w:ind w:right="284"/>
        <w:rPr>
          <w:color w:val="000000"/>
        </w:rPr>
      </w:pPr>
    </w:p>
    <w:p w14:paraId="55B885E7" w14:textId="77777777" w:rsidR="00DB6746" w:rsidRDefault="00DB6746"/>
    <w:sectPr w:rsidR="00DB6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3226"/>
    <w:multiLevelType w:val="hybridMultilevel"/>
    <w:tmpl w:val="38848AA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E04739"/>
    <w:multiLevelType w:val="hybridMultilevel"/>
    <w:tmpl w:val="FF308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503AFA"/>
    <w:multiLevelType w:val="multilevel"/>
    <w:tmpl w:val="B78E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94F0B"/>
    <w:multiLevelType w:val="hybridMultilevel"/>
    <w:tmpl w:val="D3B2D8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3121F54"/>
    <w:multiLevelType w:val="hybridMultilevel"/>
    <w:tmpl w:val="3AFE71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F37E08"/>
    <w:multiLevelType w:val="hybridMultilevel"/>
    <w:tmpl w:val="D21CF28E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2F52B41"/>
    <w:multiLevelType w:val="multilevel"/>
    <w:tmpl w:val="A7BA2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color w:val="FF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D2EB7"/>
    <w:multiLevelType w:val="hybridMultilevel"/>
    <w:tmpl w:val="AD6EF1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A05113"/>
    <w:multiLevelType w:val="multilevel"/>
    <w:tmpl w:val="B79A0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B7ED7"/>
    <w:multiLevelType w:val="hybridMultilevel"/>
    <w:tmpl w:val="B99E63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F92812"/>
    <w:multiLevelType w:val="hybridMultilevel"/>
    <w:tmpl w:val="C792B2A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46D809DD"/>
    <w:multiLevelType w:val="multilevel"/>
    <w:tmpl w:val="F7D42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36BC9"/>
    <w:multiLevelType w:val="hybridMultilevel"/>
    <w:tmpl w:val="AB1A7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6325A"/>
    <w:multiLevelType w:val="hybridMultilevel"/>
    <w:tmpl w:val="5BF8D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2705CC"/>
    <w:multiLevelType w:val="multilevel"/>
    <w:tmpl w:val="119A9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F76E6E"/>
    <w:multiLevelType w:val="hybridMultilevel"/>
    <w:tmpl w:val="61BE47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6184E"/>
    <w:multiLevelType w:val="hybridMultilevel"/>
    <w:tmpl w:val="52645B48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>
      <w:start w:val="1"/>
      <w:numFmt w:val="lowerLetter"/>
      <w:lvlText w:val="%2."/>
      <w:lvlJc w:val="left"/>
      <w:pPr>
        <w:ind w:left="3567" w:hanging="360"/>
      </w:pPr>
    </w:lvl>
    <w:lvl w:ilvl="2" w:tplc="0415001B">
      <w:start w:val="1"/>
      <w:numFmt w:val="lowerRoman"/>
      <w:lvlText w:val="%3."/>
      <w:lvlJc w:val="right"/>
      <w:pPr>
        <w:ind w:left="4287" w:hanging="180"/>
      </w:pPr>
    </w:lvl>
    <w:lvl w:ilvl="3" w:tplc="0415000F">
      <w:start w:val="1"/>
      <w:numFmt w:val="decimal"/>
      <w:lvlText w:val="%4."/>
      <w:lvlJc w:val="left"/>
      <w:pPr>
        <w:ind w:left="5007" w:hanging="360"/>
      </w:pPr>
    </w:lvl>
    <w:lvl w:ilvl="4" w:tplc="04150019">
      <w:start w:val="1"/>
      <w:numFmt w:val="lowerLetter"/>
      <w:lvlText w:val="%5."/>
      <w:lvlJc w:val="left"/>
      <w:pPr>
        <w:ind w:left="5727" w:hanging="360"/>
      </w:pPr>
    </w:lvl>
    <w:lvl w:ilvl="5" w:tplc="0415001B">
      <w:start w:val="1"/>
      <w:numFmt w:val="lowerRoman"/>
      <w:lvlText w:val="%6."/>
      <w:lvlJc w:val="right"/>
      <w:pPr>
        <w:ind w:left="6447" w:hanging="180"/>
      </w:pPr>
    </w:lvl>
    <w:lvl w:ilvl="6" w:tplc="0415000F">
      <w:start w:val="1"/>
      <w:numFmt w:val="decimal"/>
      <w:lvlText w:val="%7."/>
      <w:lvlJc w:val="left"/>
      <w:pPr>
        <w:ind w:left="7167" w:hanging="360"/>
      </w:pPr>
    </w:lvl>
    <w:lvl w:ilvl="7" w:tplc="04150019">
      <w:start w:val="1"/>
      <w:numFmt w:val="lowerLetter"/>
      <w:lvlText w:val="%8."/>
      <w:lvlJc w:val="left"/>
      <w:pPr>
        <w:ind w:left="7887" w:hanging="360"/>
      </w:pPr>
    </w:lvl>
    <w:lvl w:ilvl="8" w:tplc="0415001B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5EB17789"/>
    <w:multiLevelType w:val="multilevel"/>
    <w:tmpl w:val="F7D42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432A26"/>
    <w:multiLevelType w:val="multilevel"/>
    <w:tmpl w:val="D1C60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82731F"/>
    <w:multiLevelType w:val="hybridMultilevel"/>
    <w:tmpl w:val="07D4AFE6"/>
    <w:lvl w:ilvl="0" w:tplc="ED3A8C8A">
      <w:start w:val="1"/>
      <w:numFmt w:val="lowerLetter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41F585E"/>
    <w:multiLevelType w:val="multilevel"/>
    <w:tmpl w:val="0B481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BE77F6"/>
    <w:multiLevelType w:val="hybridMultilevel"/>
    <w:tmpl w:val="DE3EA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B563B6"/>
    <w:multiLevelType w:val="hybridMultilevel"/>
    <w:tmpl w:val="4B22D7F0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61632189">
    <w:abstractNumId w:val="20"/>
  </w:num>
  <w:num w:numId="2" w16cid:durableId="1260724207">
    <w:abstractNumId w:val="2"/>
  </w:num>
  <w:num w:numId="3" w16cid:durableId="12138079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7789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45273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18472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02537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1750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1958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2710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48981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4213712">
    <w:abstractNumId w:val="0"/>
  </w:num>
  <w:num w:numId="13" w16cid:durableId="1692341812">
    <w:abstractNumId w:val="5"/>
  </w:num>
  <w:num w:numId="14" w16cid:durableId="123280984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07217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01001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7419234">
    <w:abstractNumId w:val="21"/>
  </w:num>
  <w:num w:numId="18" w16cid:durableId="1323924862">
    <w:abstractNumId w:val="7"/>
  </w:num>
  <w:num w:numId="19" w16cid:durableId="463814899">
    <w:abstractNumId w:val="4"/>
  </w:num>
  <w:num w:numId="20" w16cid:durableId="39724106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5169822">
    <w:abstractNumId w:val="9"/>
  </w:num>
  <w:num w:numId="22" w16cid:durableId="1520506556">
    <w:abstractNumId w:val="3"/>
  </w:num>
  <w:num w:numId="23" w16cid:durableId="9321136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6207189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3B"/>
    <w:rsid w:val="003936F3"/>
    <w:rsid w:val="00463B3B"/>
    <w:rsid w:val="00812726"/>
    <w:rsid w:val="00DB6746"/>
    <w:rsid w:val="00D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3944"/>
  <w15:chartTrackingRefBased/>
  <w15:docId w15:val="{B1B395EA-5740-4D6E-AD75-7BA6663C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B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lny"/>
    <w:rsid w:val="00463B3B"/>
    <w:pPr>
      <w:spacing w:before="100" w:beforeAutospacing="1" w:after="100" w:afterAutospacing="1"/>
    </w:pPr>
    <w:rPr>
      <w:rFonts w:eastAsia="Calibri"/>
    </w:rPr>
  </w:style>
  <w:style w:type="paragraph" w:customStyle="1" w:styleId="Akapitzlist1">
    <w:name w:val="Akapit z listą1"/>
    <w:basedOn w:val="Normalny"/>
    <w:rsid w:val="00463B3B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1547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Dominiak</dc:creator>
  <cp:keywords/>
  <dc:description/>
  <cp:lastModifiedBy>Agnieszka Dominiak</cp:lastModifiedBy>
  <cp:revision>3</cp:revision>
  <dcterms:created xsi:type="dcterms:W3CDTF">2023-01-04T10:32:00Z</dcterms:created>
  <dcterms:modified xsi:type="dcterms:W3CDTF">2023-01-04T10:35:00Z</dcterms:modified>
</cp:coreProperties>
</file>